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6DC35" w14:textId="2B4160E4" w:rsidR="007B2C0B" w:rsidRDefault="007B2C0B">
      <w:pPr>
        <w:spacing w:after="200" w:line="276" w:lineRule="auto"/>
        <w:rPr>
          <w:sz w:val="28"/>
          <w:szCs w:val="28"/>
        </w:rPr>
      </w:pPr>
      <w:r w:rsidRPr="007B2C0B">
        <w:rPr>
          <w:noProof/>
          <w:sz w:val="28"/>
          <w:szCs w:val="28"/>
        </w:rPr>
        <w:drawing>
          <wp:inline distT="0" distB="0" distL="0" distR="0" wp14:anchorId="5D48E9AF" wp14:editId="1304691E">
            <wp:extent cx="5940425" cy="8404990"/>
            <wp:effectExtent l="0" t="0" r="3175" b="0"/>
            <wp:docPr id="4" name="Рисунок 4" descr="E:\ШВР\Титульный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ВР\Титульный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B832" w14:textId="77777777" w:rsidR="007B2C0B" w:rsidRDefault="007B2C0B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</w:p>
    <w:p w14:paraId="0C144ECD" w14:textId="77777777" w:rsidR="007B2C0B" w:rsidRDefault="007B2C0B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</w:p>
    <w:p w14:paraId="021FD2E3" w14:textId="77777777" w:rsidR="007B2C0B" w:rsidRDefault="007B2C0B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</w:p>
    <w:p w14:paraId="7A045F6F" w14:textId="54CE6CF5" w:rsidR="00212E9C" w:rsidRPr="00DD7A0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4A32B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A32B5">
        <w:rPr>
          <w:sz w:val="28"/>
          <w:szCs w:val="28"/>
        </w:rPr>
        <w:t xml:space="preserve">. В соответствии с решением </w:t>
      </w:r>
      <w:r w:rsidR="00FA6B59">
        <w:rPr>
          <w:sz w:val="28"/>
          <w:szCs w:val="28"/>
        </w:rPr>
        <w:t>директора Учреждения</w:t>
      </w:r>
      <w:r w:rsidRPr="004A32B5">
        <w:rPr>
          <w:sz w:val="28"/>
          <w:szCs w:val="28"/>
        </w:rPr>
        <w:t xml:space="preserve"> в состав ШВР могут входить: заместитель </w:t>
      </w:r>
      <w:r w:rsidR="00FA6B59">
        <w:rPr>
          <w:sz w:val="28"/>
          <w:szCs w:val="28"/>
        </w:rPr>
        <w:t>директора</w:t>
      </w:r>
      <w:r w:rsidRPr="004A32B5">
        <w:rPr>
          <w:sz w:val="28"/>
          <w:szCs w:val="28"/>
        </w:rPr>
        <w:t xml:space="preserve"> по воспитательной работе, </w:t>
      </w:r>
      <w:r w:rsidR="00D75CA5" w:rsidRPr="008744D6">
        <w:rPr>
          <w:sz w:val="28"/>
          <w:szCs w:val="28"/>
          <w:lang w:eastAsia="ar-SA"/>
        </w:rPr>
        <w:t>советник директора по воспитанию и взаимодействию с детско-юношескими организациями</w:t>
      </w:r>
      <w:r w:rsidRPr="00DF2CD7">
        <w:rPr>
          <w:sz w:val="28"/>
          <w:szCs w:val="28"/>
        </w:rPr>
        <w:t>,</w:t>
      </w:r>
      <w:r w:rsidRPr="004A32B5">
        <w:rPr>
          <w:sz w:val="28"/>
          <w:szCs w:val="28"/>
        </w:rPr>
        <w:t xml:space="preserve"> социальный педагог, педагог-психолог, руководитель школьного методического объединения классных руководителей, руководитель </w:t>
      </w:r>
      <w:r w:rsidR="00FA6B59">
        <w:rPr>
          <w:sz w:val="28"/>
          <w:szCs w:val="28"/>
        </w:rPr>
        <w:t xml:space="preserve">школьного </w:t>
      </w:r>
      <w:r w:rsidRPr="004A32B5">
        <w:rPr>
          <w:sz w:val="28"/>
          <w:szCs w:val="28"/>
        </w:rPr>
        <w:t xml:space="preserve">спортивного клуба, педагог дополнительного образования, </w:t>
      </w:r>
      <w:r w:rsidR="00FA6B59">
        <w:rPr>
          <w:sz w:val="28"/>
          <w:szCs w:val="28"/>
        </w:rPr>
        <w:t>заведующий библиотекой</w:t>
      </w:r>
      <w:r w:rsidRPr="00DF2CD7">
        <w:rPr>
          <w:sz w:val="28"/>
          <w:szCs w:val="28"/>
        </w:rPr>
        <w:t xml:space="preserve">, </w:t>
      </w:r>
      <w:r w:rsidR="00FA6B59">
        <w:rPr>
          <w:sz w:val="28"/>
          <w:szCs w:val="28"/>
        </w:rPr>
        <w:t>старший вожатый</w:t>
      </w:r>
      <w:r w:rsidRPr="004A32B5">
        <w:rPr>
          <w:sz w:val="28"/>
          <w:szCs w:val="28"/>
        </w:rPr>
        <w:t xml:space="preserve">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4A32B5">
        <w:rPr>
          <w:sz w:val="28"/>
          <w:szCs w:val="28"/>
        </w:rPr>
        <w:t>тд</w:t>
      </w:r>
      <w:proofErr w:type="spellEnd"/>
      <w:r w:rsidRPr="004A32B5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14:paraId="14CE2BD3" w14:textId="64C470E7" w:rsidR="00212E9C" w:rsidRDefault="00212E9C" w:rsidP="00212E9C">
      <w:pPr>
        <w:pStyle w:val="a3"/>
        <w:numPr>
          <w:ilvl w:val="0"/>
          <w:numId w:val="4"/>
        </w:numPr>
        <w:spacing w:line="312" w:lineRule="auto"/>
        <w:ind w:left="0" w:firstLine="709"/>
        <w:contextualSpacing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Основные </w:t>
      </w:r>
      <w:r w:rsidR="00FA6B59">
        <w:rPr>
          <w:b/>
          <w:sz w:val="28"/>
          <w:szCs w:val="28"/>
        </w:rPr>
        <w:t xml:space="preserve">цели и </w:t>
      </w:r>
      <w:r w:rsidRPr="004A32B5">
        <w:rPr>
          <w:b/>
          <w:sz w:val="28"/>
          <w:szCs w:val="28"/>
        </w:rPr>
        <w:t>задачи.</w:t>
      </w:r>
    </w:p>
    <w:p w14:paraId="5F2C2DE6" w14:textId="714AC472" w:rsidR="00FA6B59" w:rsidRDefault="00F26932" w:rsidP="00A741F4">
      <w:pPr>
        <w:pStyle w:val="a3"/>
        <w:numPr>
          <w:ilvl w:val="1"/>
          <w:numId w:val="7"/>
        </w:numPr>
        <w:spacing w:line="31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ШВР </w:t>
      </w:r>
      <w:r w:rsidR="00FA6B59" w:rsidRPr="00FA6B59">
        <w:rPr>
          <w:sz w:val="28"/>
          <w:szCs w:val="28"/>
        </w:rPr>
        <w:t>– развитие всесторонне развитой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14:paraId="6F2E1C89" w14:textId="5C625FF9" w:rsidR="00A741F4" w:rsidRPr="00FA6B59" w:rsidRDefault="00A741F4" w:rsidP="00A741F4">
      <w:pPr>
        <w:pStyle w:val="a3"/>
        <w:numPr>
          <w:ilvl w:val="1"/>
          <w:numId w:val="7"/>
        </w:numPr>
        <w:spacing w:line="31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ШВР:</w:t>
      </w:r>
    </w:p>
    <w:p w14:paraId="4473F2ED" w14:textId="4DF2E8AB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Планирование и организация воспитательной работы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. </w:t>
      </w:r>
    </w:p>
    <w:p w14:paraId="2F3B4D8F" w14:textId="5D5CC2E3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>Созд</w:t>
      </w:r>
      <w:r w:rsidR="00A741F4">
        <w:rPr>
          <w:sz w:val="28"/>
          <w:szCs w:val="28"/>
        </w:rPr>
        <w:t>ание условий для воспитания у уча</w:t>
      </w:r>
      <w:r w:rsidRPr="00DF2CD7">
        <w:rPr>
          <w:sz w:val="28"/>
          <w:szCs w:val="28"/>
        </w:rPr>
        <w:t>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</w:t>
      </w:r>
      <w:r w:rsidR="00A741F4">
        <w:rPr>
          <w:sz w:val="28"/>
          <w:szCs w:val="28"/>
        </w:rPr>
        <w:t>ствления личностного развития уча</w:t>
      </w:r>
      <w:r w:rsidRPr="00DF2CD7">
        <w:rPr>
          <w:sz w:val="28"/>
          <w:szCs w:val="28"/>
        </w:rPr>
        <w:t>щихся;</w:t>
      </w:r>
    </w:p>
    <w:p w14:paraId="111B2A2A" w14:textId="77777777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5A2D3E1C" w14:textId="4AAD64D1" w:rsidR="00212E9C" w:rsidRPr="00F26932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i/>
          <w:color w:val="000000"/>
          <w:w w:val="0"/>
          <w:sz w:val="28"/>
          <w:szCs w:val="28"/>
        </w:rPr>
      </w:pPr>
      <w:r w:rsidRPr="00F26932">
        <w:rPr>
          <w:rStyle w:val="CharAttribute484"/>
          <w:rFonts w:eastAsia="№Е"/>
          <w:i w:val="0"/>
          <w:szCs w:val="28"/>
        </w:rPr>
        <w:lastRenderedPageBreak/>
        <w:t>вовлечение учащихся в</w:t>
      </w:r>
      <w:r w:rsidRPr="00F26932">
        <w:rPr>
          <w:rStyle w:val="CharAttribute484"/>
          <w:rFonts w:eastAsia="№Е"/>
          <w:szCs w:val="28"/>
        </w:rPr>
        <w:t xml:space="preserve"> </w:t>
      </w:r>
      <w:r w:rsidRPr="00F26932">
        <w:rPr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деятельности, </w:t>
      </w:r>
      <w:r w:rsidRPr="00F26932">
        <w:rPr>
          <w:rStyle w:val="CharAttribute484"/>
          <w:rFonts w:eastAsia="№Е"/>
          <w:i w:val="0"/>
          <w:szCs w:val="28"/>
        </w:rPr>
        <w:t>реализация их воспитательные возможности</w:t>
      </w:r>
      <w:r w:rsidRPr="00F26932">
        <w:rPr>
          <w:i/>
          <w:color w:val="000000"/>
          <w:w w:val="0"/>
          <w:sz w:val="28"/>
          <w:szCs w:val="28"/>
        </w:rPr>
        <w:t>;</w:t>
      </w:r>
    </w:p>
    <w:p w14:paraId="14B4A280" w14:textId="61574C9B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поддержка ученического самоуправления – как на уровне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, так и на уровне классных сообществ; </w:t>
      </w:r>
    </w:p>
    <w:p w14:paraId="70CAB24F" w14:textId="5BC7CF34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color w:val="000000"/>
          <w:w w:val="0"/>
          <w:sz w:val="28"/>
          <w:szCs w:val="28"/>
        </w:rPr>
      </w:pPr>
      <w:r w:rsidRPr="00DF2CD7">
        <w:rPr>
          <w:sz w:val="28"/>
          <w:szCs w:val="28"/>
        </w:rPr>
        <w:t xml:space="preserve">поддержка деятельности функционирующих на базе </w:t>
      </w:r>
      <w:r w:rsidR="00A741F4">
        <w:rPr>
          <w:sz w:val="28"/>
          <w:szCs w:val="28"/>
        </w:rPr>
        <w:t>Учреждения</w:t>
      </w:r>
      <w:r w:rsidRPr="00DF2CD7">
        <w:rPr>
          <w:sz w:val="28"/>
          <w:szCs w:val="28"/>
        </w:rPr>
        <w:t xml:space="preserve"> д</w:t>
      </w:r>
      <w:r w:rsidRPr="00DF2CD7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2B27682D" w14:textId="77777777" w:rsidR="00212E9C" w:rsidRPr="00D00ACB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00ACB">
        <w:rPr>
          <w:rStyle w:val="CharAttribute484"/>
          <w:rFonts w:eastAsia="№Е"/>
          <w:i w:val="0"/>
          <w:szCs w:val="28"/>
        </w:rPr>
        <w:t>организация профориентационной работы со учащимися;</w:t>
      </w:r>
    </w:p>
    <w:p w14:paraId="21D45A58" w14:textId="0DC75A11" w:rsidR="00212E9C" w:rsidRPr="00D00ACB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00ACB">
        <w:rPr>
          <w:rStyle w:val="CharAttribute484"/>
          <w:rFonts w:eastAsia="№Е"/>
          <w:i w:val="0"/>
          <w:szCs w:val="28"/>
        </w:rPr>
        <w:t xml:space="preserve">организация работы бумажных и электронных медиа, реализация их воспитательного потенциала; </w:t>
      </w:r>
    </w:p>
    <w:p w14:paraId="6A9AAD32" w14:textId="1D137049" w:rsidR="00212E9C" w:rsidRPr="00D00ACB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00ACB">
        <w:rPr>
          <w:rStyle w:val="CharAttribute484"/>
          <w:rFonts w:eastAsia="№Е"/>
          <w:i w:val="0"/>
          <w:szCs w:val="28"/>
        </w:rPr>
        <w:t>развитие</w:t>
      </w:r>
      <w:r w:rsidRPr="00DF2CD7">
        <w:rPr>
          <w:rStyle w:val="CharAttribute484"/>
          <w:rFonts w:eastAsia="№Е"/>
          <w:szCs w:val="28"/>
        </w:rPr>
        <w:t xml:space="preserve"> </w:t>
      </w:r>
      <w:r w:rsidRPr="00DF2CD7">
        <w:rPr>
          <w:color w:val="000000"/>
          <w:w w:val="0"/>
          <w:sz w:val="28"/>
          <w:szCs w:val="28"/>
        </w:rPr>
        <w:t xml:space="preserve">предметно-эстетической среды </w:t>
      </w:r>
      <w:r w:rsidR="00A741F4">
        <w:rPr>
          <w:color w:val="000000"/>
          <w:w w:val="0"/>
          <w:sz w:val="28"/>
          <w:szCs w:val="28"/>
        </w:rPr>
        <w:t>Учреждения</w:t>
      </w:r>
      <w:r w:rsidRPr="00DF2CD7">
        <w:rPr>
          <w:rStyle w:val="CharAttribute484"/>
          <w:rFonts w:eastAsia="№Е"/>
          <w:szCs w:val="28"/>
        </w:rPr>
        <w:t xml:space="preserve"> </w:t>
      </w:r>
      <w:r w:rsidRPr="00D00ACB">
        <w:rPr>
          <w:rStyle w:val="CharAttribute484"/>
          <w:rFonts w:eastAsia="№Е"/>
          <w:i w:val="0"/>
          <w:szCs w:val="28"/>
        </w:rPr>
        <w:t>и реализация ее воспитательные возможности;</w:t>
      </w:r>
    </w:p>
    <w:p w14:paraId="4AF33F17" w14:textId="77777777" w:rsidR="00212E9C" w:rsidRPr="00D00ACB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D00ACB">
        <w:rPr>
          <w:rStyle w:val="CharAttribute484"/>
          <w:rFonts w:eastAsia="№Е"/>
          <w:i w:val="0"/>
          <w:szCs w:val="28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14:paraId="70C82CB8" w14:textId="5EAB5284" w:rsidR="00212E9C" w:rsidRPr="00DF2CD7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DF2CD7">
        <w:rPr>
          <w:sz w:val="28"/>
          <w:szCs w:val="28"/>
        </w:rPr>
        <w:t xml:space="preserve">формирование социального паспорта </w:t>
      </w:r>
      <w:r w:rsidR="0003131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14:paraId="4A68871A" w14:textId="77777777" w:rsidR="00212E9C" w:rsidRPr="009A4239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14:paraId="2713DED1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2B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A32B5">
        <w:rPr>
          <w:sz w:val="28"/>
          <w:szCs w:val="28"/>
        </w:rPr>
        <w:t xml:space="preserve"> работы по профилактике безнадзорности и правонарушений</w:t>
      </w:r>
      <w:r>
        <w:rPr>
          <w:sz w:val="28"/>
          <w:szCs w:val="28"/>
        </w:rPr>
        <w:t>;</w:t>
      </w:r>
    </w:p>
    <w:p w14:paraId="4057C0C2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32B5">
        <w:rPr>
          <w:sz w:val="28"/>
          <w:szCs w:val="28"/>
        </w:rPr>
        <w:t>ыявление детей и семей, находящихся в социально опасном положении.</w:t>
      </w:r>
    </w:p>
    <w:p w14:paraId="018A9B3C" w14:textId="4F4D12FF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31F">
        <w:rPr>
          <w:sz w:val="28"/>
          <w:szCs w:val="28"/>
        </w:rPr>
        <w:t>овлечение уча</w:t>
      </w:r>
      <w:r w:rsidRPr="004A32B5">
        <w:rPr>
          <w:sz w:val="28"/>
          <w:szCs w:val="28"/>
        </w:rPr>
        <w:t xml:space="preserve">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14:paraId="3D720E96" w14:textId="5565DF8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32B5">
        <w:rPr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03131F">
        <w:rPr>
          <w:sz w:val="28"/>
          <w:szCs w:val="28"/>
        </w:rPr>
        <w:t>уча</w:t>
      </w:r>
      <w:r w:rsidRPr="004A32B5">
        <w:rPr>
          <w:sz w:val="28"/>
          <w:szCs w:val="28"/>
        </w:rPr>
        <w:t>щимися.</w:t>
      </w:r>
    </w:p>
    <w:p w14:paraId="5BA65666" w14:textId="77777777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2B5">
        <w:rPr>
          <w:sz w:val="28"/>
          <w:szCs w:val="28"/>
        </w:rPr>
        <w:t>роведение мониторинга воспитательной, в том числе и профилактической работы.</w:t>
      </w:r>
    </w:p>
    <w:p w14:paraId="174D7E6B" w14:textId="1D9E1233" w:rsidR="00212E9C" w:rsidRPr="004A32B5" w:rsidRDefault="00212E9C" w:rsidP="00212E9C">
      <w:pPr>
        <w:pStyle w:val="a3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2B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03131F">
        <w:rPr>
          <w:sz w:val="28"/>
          <w:szCs w:val="28"/>
        </w:rPr>
        <w:t xml:space="preserve"> работы по защите уча</w:t>
      </w:r>
      <w:r w:rsidRPr="004A32B5">
        <w:rPr>
          <w:sz w:val="28"/>
          <w:szCs w:val="28"/>
        </w:rPr>
        <w:t>щихся от информации, причиняющей вред их здоровью и психическому развитию</w:t>
      </w:r>
    </w:p>
    <w:p w14:paraId="12F78FE9" w14:textId="17B5A843" w:rsidR="00212E9C" w:rsidRPr="008F520E" w:rsidRDefault="00212E9C" w:rsidP="00212E9C">
      <w:pPr>
        <w:pStyle w:val="a3"/>
        <w:numPr>
          <w:ilvl w:val="0"/>
          <w:numId w:val="3"/>
        </w:numPr>
        <w:spacing w:line="312" w:lineRule="auto"/>
        <w:ind w:left="0" w:firstLine="709"/>
        <w:contextualSpacing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lastRenderedPageBreak/>
        <w:t>Обязанности специалистов штаба</w:t>
      </w:r>
      <w:r>
        <w:rPr>
          <w:b/>
          <w:sz w:val="28"/>
          <w:szCs w:val="28"/>
        </w:rPr>
        <w:t xml:space="preserve"> </w:t>
      </w:r>
      <w:r w:rsidRPr="008D634A">
        <w:rPr>
          <w:bCs/>
          <w:sz w:val="28"/>
          <w:szCs w:val="28"/>
        </w:rPr>
        <w:t xml:space="preserve">(в случае отсутствия </w:t>
      </w:r>
      <w:r w:rsidRPr="008D634A">
        <w:rPr>
          <w:bCs/>
          <w:sz w:val="28"/>
          <w:szCs w:val="28"/>
        </w:rPr>
        <w:br/>
        <w:t xml:space="preserve">в </w:t>
      </w:r>
      <w:r w:rsidR="0003131F">
        <w:rPr>
          <w:bCs/>
          <w:sz w:val="28"/>
          <w:szCs w:val="28"/>
        </w:rPr>
        <w:t>Учреждении</w:t>
      </w:r>
      <w:r w:rsidRPr="008D634A">
        <w:rPr>
          <w:bCs/>
          <w:sz w:val="28"/>
          <w:szCs w:val="28"/>
        </w:rPr>
        <w:t xml:space="preserve">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14:paraId="3E58AA99" w14:textId="3AD43CE1" w:rsidR="00212E9C" w:rsidRPr="008F520E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3.1</w:t>
      </w:r>
      <w:r w:rsidR="00D00ACB">
        <w:rPr>
          <w:b/>
          <w:sz w:val="28"/>
          <w:szCs w:val="28"/>
        </w:rPr>
        <w:t>.</w:t>
      </w:r>
      <w:r w:rsidRPr="004A32B5">
        <w:rPr>
          <w:b/>
          <w:sz w:val="28"/>
          <w:szCs w:val="28"/>
        </w:rPr>
        <w:t xml:space="preserve"> </w:t>
      </w:r>
      <w:r w:rsidR="0003131F">
        <w:rPr>
          <w:b/>
          <w:sz w:val="28"/>
          <w:szCs w:val="28"/>
        </w:rPr>
        <w:t>Директор Учреждения</w:t>
      </w:r>
      <w:r>
        <w:rPr>
          <w:b/>
          <w:sz w:val="28"/>
          <w:szCs w:val="28"/>
        </w:rPr>
        <w:t xml:space="preserve"> осуществляет общее руководство ШВР.</w:t>
      </w:r>
    </w:p>
    <w:p w14:paraId="6A9577F6" w14:textId="05C0C134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4A32B5">
        <w:rPr>
          <w:b/>
          <w:sz w:val="28"/>
          <w:szCs w:val="28"/>
        </w:rPr>
        <w:t xml:space="preserve">Заместитель </w:t>
      </w:r>
      <w:r w:rsidR="0003131F">
        <w:rPr>
          <w:b/>
          <w:sz w:val="28"/>
          <w:szCs w:val="28"/>
        </w:rPr>
        <w:t>директора</w:t>
      </w:r>
      <w:r w:rsidRPr="004A32B5">
        <w:rPr>
          <w:b/>
          <w:sz w:val="28"/>
          <w:szCs w:val="28"/>
        </w:rPr>
        <w:t xml:space="preserve"> по воспитательной работе</w:t>
      </w:r>
      <w:r>
        <w:rPr>
          <w:b/>
          <w:sz w:val="28"/>
          <w:szCs w:val="28"/>
        </w:rPr>
        <w:t xml:space="preserve"> осуществляет:</w:t>
      </w:r>
    </w:p>
    <w:p w14:paraId="0328040B" w14:textId="50821AE3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32B5">
        <w:rPr>
          <w:sz w:val="28"/>
          <w:szCs w:val="28"/>
        </w:rPr>
        <w:t>планирование, организаци</w:t>
      </w:r>
      <w:r w:rsidR="0003131F">
        <w:rPr>
          <w:sz w:val="28"/>
          <w:szCs w:val="28"/>
        </w:rPr>
        <w:t>ю</w:t>
      </w:r>
      <w:r w:rsidRPr="004A32B5">
        <w:rPr>
          <w:sz w:val="28"/>
          <w:szCs w:val="28"/>
        </w:rPr>
        <w:t xml:space="preserve"> и контроль за организацией воспитательной работы, в том числе профилактической;</w:t>
      </w:r>
    </w:p>
    <w:p w14:paraId="312FCE26" w14:textId="77777777" w:rsidR="00212E9C" w:rsidRPr="00DF2CD7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организация, контроль, анализ и оценка результативности работы ШВР;</w:t>
      </w:r>
    </w:p>
    <w:p w14:paraId="12044B78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49D005E5" w14:textId="4954A4BF" w:rsidR="00212E9C" w:rsidRPr="008F520E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организация деятельности службы школьной медиации </w:t>
      </w:r>
      <w:r w:rsidRPr="004A32B5">
        <w:rPr>
          <w:sz w:val="28"/>
          <w:szCs w:val="28"/>
        </w:rPr>
        <w:br/>
        <w:t xml:space="preserve">в </w:t>
      </w:r>
      <w:r w:rsidR="0003131F">
        <w:rPr>
          <w:sz w:val="28"/>
          <w:szCs w:val="28"/>
        </w:rPr>
        <w:t>Учреждении</w:t>
      </w:r>
      <w:r w:rsidR="00C16A15">
        <w:rPr>
          <w:sz w:val="28"/>
          <w:szCs w:val="28"/>
        </w:rPr>
        <w:t>;</w:t>
      </w:r>
    </w:p>
    <w:p w14:paraId="62DC926E" w14:textId="77777777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</w:t>
      </w:r>
      <w:r>
        <w:rPr>
          <w:sz w:val="28"/>
          <w:szCs w:val="28"/>
        </w:rPr>
        <w:t>;</w:t>
      </w:r>
    </w:p>
    <w:p w14:paraId="42EA70BC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в рамках подготовки и проведения основных мероприятий изменение способа их организации (педагогическим коллективов вместе с детьми в режиме коллективного планирования, организации, проведения и анализа); </w:t>
      </w:r>
    </w:p>
    <w:p w14:paraId="36F3AFEB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распределение вместе со учащимися зон их ответственности;</w:t>
      </w:r>
    </w:p>
    <w:p w14:paraId="3DB0991F" w14:textId="4C38462A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активом учащихся правил доброжелательного общения внутри </w:t>
      </w:r>
      <w:r w:rsidR="00D75CA5">
        <w:rPr>
          <w:rFonts w:ascii="Times New Roman" w:hAnsi="Times New Roman"/>
          <w:sz w:val="28"/>
          <w:szCs w:val="28"/>
        </w:rPr>
        <w:t>Учреждения</w:t>
      </w:r>
      <w:r w:rsidRPr="00021743">
        <w:rPr>
          <w:rFonts w:ascii="Times New Roman" w:hAnsi="Times New Roman"/>
          <w:sz w:val="28"/>
          <w:szCs w:val="28"/>
        </w:rPr>
        <w:t xml:space="preserve">, определение и реализация способов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их популяризации среди школьников;</w:t>
      </w:r>
    </w:p>
    <w:p w14:paraId="3AEF106E" w14:textId="6186216C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педагогическим коллективом базовых норм уважительного и доброжелательного общения с детьми, их популяризация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воплощение в повседневную практику работы педагогических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административных работников </w:t>
      </w:r>
      <w:r w:rsidR="00D75CA5">
        <w:rPr>
          <w:rFonts w:ascii="Times New Roman" w:hAnsi="Times New Roman"/>
          <w:sz w:val="28"/>
          <w:szCs w:val="28"/>
        </w:rPr>
        <w:t>Учреждения</w:t>
      </w:r>
      <w:r w:rsidRPr="00021743">
        <w:rPr>
          <w:rFonts w:ascii="Times New Roman" w:hAnsi="Times New Roman"/>
          <w:sz w:val="28"/>
          <w:szCs w:val="28"/>
        </w:rPr>
        <w:t>;</w:t>
      </w:r>
    </w:p>
    <w:p w14:paraId="00562175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инициирование и сопровождение создания новых форм интересной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 личностно развивающей совместной деятельности детей и взрослых (например, школьного медиа-центра; сбора школьного актива; выездного палаточного лагеря и т.п.);</w:t>
      </w:r>
    </w:p>
    <w:p w14:paraId="034E42A6" w14:textId="77777777" w:rsidR="00212E9C" w:rsidRPr="00021743" w:rsidRDefault="00212E9C" w:rsidP="00212E9C">
      <w:pPr>
        <w:pStyle w:val="a7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инициирование проведения педагогических советов или заседаний МО учителей-предметников на темы реализации воспитательного потенциала урока и отдельных учебных предметов;</w:t>
      </w:r>
    </w:p>
    <w:p w14:paraId="6C5F962C" w14:textId="71C098BD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 xml:space="preserve">- реорганизация предметно-эстетической среды </w:t>
      </w:r>
      <w:r w:rsidR="00D75CA5">
        <w:rPr>
          <w:sz w:val="28"/>
          <w:szCs w:val="28"/>
        </w:rPr>
        <w:t>Учреждения</w:t>
      </w:r>
      <w:r w:rsidRPr="00021743">
        <w:rPr>
          <w:sz w:val="28"/>
          <w:szCs w:val="28"/>
        </w:rPr>
        <w:t xml:space="preserve"> и придание </w:t>
      </w:r>
      <w:r>
        <w:rPr>
          <w:sz w:val="28"/>
          <w:szCs w:val="28"/>
        </w:rPr>
        <w:br/>
      </w:r>
      <w:r w:rsidRPr="00021743">
        <w:rPr>
          <w:sz w:val="28"/>
          <w:szCs w:val="28"/>
        </w:rPr>
        <w:t>ей воспитательного содержания через привлечение к ее оформлению самих учащихся, через ее акцентировку на важные ценности, нормы и традиции школы</w:t>
      </w:r>
      <w:r>
        <w:rPr>
          <w:sz w:val="28"/>
          <w:szCs w:val="28"/>
        </w:rPr>
        <w:t>;</w:t>
      </w:r>
    </w:p>
    <w:p w14:paraId="2A110338" w14:textId="36753513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bookmarkStart w:id="1" w:name="_Hlk62021083"/>
      <w:r w:rsidRPr="00021743">
        <w:rPr>
          <w:sz w:val="28"/>
          <w:szCs w:val="28"/>
        </w:rPr>
        <w:t>- проводи</w:t>
      </w:r>
      <w:r w:rsidR="00D75CA5">
        <w:rPr>
          <w:sz w:val="28"/>
          <w:szCs w:val="28"/>
        </w:rPr>
        <w:t>т мониторинг социальных сетей уча</w:t>
      </w:r>
      <w:r w:rsidRPr="00021743">
        <w:rPr>
          <w:sz w:val="28"/>
          <w:szCs w:val="28"/>
        </w:rPr>
        <w:t>щихся;</w:t>
      </w:r>
    </w:p>
    <w:bookmarkEnd w:id="1"/>
    <w:p w14:paraId="69B54EE3" w14:textId="276D1B4E" w:rsidR="00212E9C" w:rsidRPr="00021743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</w:t>
      </w:r>
      <w:r w:rsidR="00D75CA5">
        <w:rPr>
          <w:sz w:val="28"/>
          <w:szCs w:val="28"/>
        </w:rPr>
        <w:t>о и противоправного поведения уча</w:t>
      </w:r>
      <w:r w:rsidRPr="00021743">
        <w:rPr>
          <w:sz w:val="28"/>
          <w:szCs w:val="28"/>
        </w:rPr>
        <w:t>щихся;</w:t>
      </w:r>
    </w:p>
    <w:p w14:paraId="6BA0489B" w14:textId="77777777" w:rsidR="00212E9C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 w:rsidRPr="00021743">
        <w:rPr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организаций.</w:t>
      </w:r>
      <w:bookmarkStart w:id="2" w:name="_Hlk62021988"/>
    </w:p>
    <w:p w14:paraId="7F0E62F5" w14:textId="11A14911" w:rsidR="00212E9C" w:rsidRDefault="00212E9C" w:rsidP="00212E9C">
      <w:pPr>
        <w:pStyle w:val="a3"/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взаимодействие с классными руководителям в части содержания деятельности РД</w:t>
      </w:r>
      <w:r w:rsidR="00D75CA5">
        <w:rPr>
          <w:sz w:val="28"/>
          <w:szCs w:val="28"/>
        </w:rPr>
        <w:t>ДМ</w:t>
      </w:r>
      <w:r>
        <w:rPr>
          <w:sz w:val="28"/>
          <w:szCs w:val="28"/>
        </w:rPr>
        <w:t>;</w:t>
      </w:r>
    </w:p>
    <w:p w14:paraId="65F74C8F" w14:textId="56D16D56" w:rsidR="00212E9C" w:rsidRDefault="00212E9C" w:rsidP="00212E9C">
      <w:pPr>
        <w:pStyle w:val="a3"/>
        <w:spacing w:line="312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осуществляет взаимодействие с родителями </w:t>
      </w:r>
      <w:r w:rsidR="00D75CA5">
        <w:rPr>
          <w:sz w:val="28"/>
          <w:szCs w:val="28"/>
        </w:rPr>
        <w:t>(законными представителями)</w:t>
      </w:r>
      <w:r w:rsidR="00E62694">
        <w:rPr>
          <w:sz w:val="28"/>
          <w:szCs w:val="28"/>
        </w:rPr>
        <w:t xml:space="preserve"> несовершеннолетних учащихся </w:t>
      </w:r>
      <w:r>
        <w:rPr>
          <w:sz w:val="28"/>
          <w:szCs w:val="28"/>
        </w:rPr>
        <w:t xml:space="preserve">в части </w:t>
      </w:r>
      <w:bookmarkEnd w:id="2"/>
      <w:r>
        <w:rPr>
          <w:sz w:val="28"/>
          <w:szCs w:val="28"/>
        </w:rPr>
        <w:t>привлечения к деятельности детских организаций</w:t>
      </w:r>
      <w:r>
        <w:rPr>
          <w:b/>
          <w:sz w:val="28"/>
          <w:szCs w:val="28"/>
        </w:rPr>
        <w:t>.</w:t>
      </w:r>
    </w:p>
    <w:p w14:paraId="5B40F804" w14:textId="5E1F3B66" w:rsidR="00212E9C" w:rsidRPr="004A32B5" w:rsidRDefault="00D00ACB" w:rsidP="00212E9C">
      <w:pPr>
        <w:pStyle w:val="a3"/>
        <w:spacing w:line="312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212E9C" w:rsidRPr="004A32B5">
        <w:rPr>
          <w:b/>
          <w:sz w:val="28"/>
          <w:szCs w:val="28"/>
        </w:rPr>
        <w:t>. Социальный педагог</w:t>
      </w:r>
      <w:r w:rsidR="00212E9C">
        <w:rPr>
          <w:b/>
          <w:sz w:val="28"/>
          <w:szCs w:val="28"/>
        </w:rPr>
        <w:t xml:space="preserve"> осуществляет</w:t>
      </w:r>
      <w:r w:rsidR="00212E9C" w:rsidRPr="004A32B5">
        <w:rPr>
          <w:b/>
          <w:sz w:val="28"/>
          <w:szCs w:val="28"/>
        </w:rPr>
        <w:t>:</w:t>
      </w:r>
    </w:p>
    <w:p w14:paraId="5E8AB883" w14:textId="23AFD82C" w:rsidR="00D00ACB" w:rsidRPr="00D00ACB" w:rsidRDefault="00D00ACB" w:rsidP="00D00ACB">
      <w:pPr>
        <w:numPr>
          <w:ilvl w:val="0"/>
          <w:numId w:val="15"/>
        </w:numPr>
        <w:spacing w:after="11" w:line="315" w:lineRule="auto"/>
        <w:ind w:right="24" w:firstLine="710"/>
        <w:jc w:val="both"/>
        <w:rPr>
          <w:color w:val="000000"/>
          <w:sz w:val="28"/>
          <w:szCs w:val="22"/>
          <w:lang w:eastAsia="en-US"/>
        </w:rPr>
      </w:pPr>
      <w:r w:rsidRPr="00D00ACB">
        <w:rPr>
          <w:color w:val="000000"/>
          <w:sz w:val="28"/>
          <w:szCs w:val="22"/>
          <w:lang w:eastAsia="en-US"/>
        </w:rPr>
        <w:t xml:space="preserve">контроль за организацией профилактической деятельности классных </w:t>
      </w:r>
      <w:proofErr w:type="gramStart"/>
      <w:r w:rsidRPr="00D00ACB">
        <w:rPr>
          <w:color w:val="000000"/>
          <w:sz w:val="28"/>
          <w:szCs w:val="22"/>
          <w:lang w:eastAsia="en-US"/>
        </w:rPr>
        <w:t xml:space="preserve">руководителей; </w:t>
      </w:r>
      <w:r w:rsidRPr="00D00ACB">
        <w:rPr>
          <w:noProof/>
          <w:color w:val="000000"/>
          <w:sz w:val="28"/>
          <w:szCs w:val="22"/>
        </w:rPr>
        <w:drawing>
          <wp:inline distT="0" distB="0" distL="0" distR="0" wp14:anchorId="01929DA0" wp14:editId="079614FD">
            <wp:extent cx="45720" cy="15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ACB">
        <w:rPr>
          <w:color w:val="000000"/>
          <w:sz w:val="28"/>
          <w:szCs w:val="22"/>
          <w:lang w:eastAsia="en-US"/>
        </w:rPr>
        <w:t xml:space="preserve"> профилактика</w:t>
      </w:r>
      <w:proofErr w:type="gramEnd"/>
      <w:r w:rsidRPr="00D00ACB">
        <w:rPr>
          <w:color w:val="000000"/>
          <w:sz w:val="28"/>
          <w:szCs w:val="22"/>
          <w:lang w:eastAsia="en-US"/>
        </w:rPr>
        <w:t xml:space="preserve"> социальных рисков, выявление детей и семей, находящихся в социально опасном положении, требующих особого педагогического внимания; </w:t>
      </w:r>
      <w:r w:rsidRPr="00D00ACB">
        <w:rPr>
          <w:noProof/>
          <w:color w:val="000000"/>
          <w:sz w:val="28"/>
          <w:szCs w:val="22"/>
        </w:rPr>
        <w:drawing>
          <wp:inline distT="0" distB="0" distL="0" distR="0" wp14:anchorId="70B5BB52" wp14:editId="48C8F21B">
            <wp:extent cx="45720" cy="15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ACB">
        <w:rPr>
          <w:color w:val="000000"/>
          <w:sz w:val="28"/>
          <w:szCs w:val="22"/>
          <w:lang w:eastAsia="en-US"/>
        </w:rPr>
        <w:t xml:space="preserve"> разработка мер по профилактике социальных девиаций среди обучающихся;</w:t>
      </w:r>
      <w:r w:rsidRPr="00D00ACB">
        <w:rPr>
          <w:noProof/>
          <w:color w:val="000000"/>
          <w:sz w:val="28"/>
          <w:szCs w:val="22"/>
        </w:rPr>
        <w:drawing>
          <wp:inline distT="0" distB="0" distL="0" distR="0" wp14:anchorId="06E01B7A" wp14:editId="7AD447EB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6557" w14:textId="77777777" w:rsidR="00D00ACB" w:rsidRPr="00D00ACB" w:rsidRDefault="00D00ACB" w:rsidP="00D00ACB">
      <w:pPr>
        <w:numPr>
          <w:ilvl w:val="0"/>
          <w:numId w:val="15"/>
        </w:numPr>
        <w:spacing w:after="11" w:line="315" w:lineRule="auto"/>
        <w:ind w:right="24" w:firstLine="710"/>
        <w:jc w:val="both"/>
        <w:rPr>
          <w:color w:val="000000"/>
          <w:sz w:val="28"/>
          <w:szCs w:val="22"/>
          <w:lang w:eastAsia="en-US"/>
        </w:rPr>
      </w:pPr>
      <w:r w:rsidRPr="00D00ACB">
        <w:rPr>
          <w:color w:val="000000"/>
          <w:sz w:val="28"/>
          <w:szCs w:val="22"/>
          <w:lang w:eastAsia="en-US"/>
        </w:rPr>
        <w:t xml:space="preserve">индивидуальная работа с обучающимися, находящимися на профилактических учетах различного вида (в </w:t>
      </w:r>
      <w:proofErr w:type="spellStart"/>
      <w:r w:rsidRPr="00D00ACB">
        <w:rPr>
          <w:color w:val="000000"/>
          <w:sz w:val="28"/>
          <w:szCs w:val="22"/>
          <w:lang w:eastAsia="en-US"/>
        </w:rPr>
        <w:t>т.ч</w:t>
      </w:r>
      <w:proofErr w:type="spellEnd"/>
      <w:r w:rsidRPr="00D00ACB">
        <w:rPr>
          <w:color w:val="000000"/>
          <w:sz w:val="28"/>
          <w:szCs w:val="22"/>
          <w:lang w:eastAsia="en-US"/>
        </w:rPr>
        <w:t>. вовлечение обучающихся в досуговую деятельность во внеурочное и каникулярное время);</w:t>
      </w:r>
    </w:p>
    <w:p w14:paraId="379D75BA" w14:textId="77777777" w:rsidR="00D00ACB" w:rsidRPr="00D00ACB" w:rsidRDefault="00D00ACB" w:rsidP="00D00ACB">
      <w:pPr>
        <w:numPr>
          <w:ilvl w:val="0"/>
          <w:numId w:val="15"/>
        </w:numPr>
        <w:spacing w:after="5" w:line="316" w:lineRule="auto"/>
        <w:ind w:right="24" w:firstLine="710"/>
        <w:jc w:val="both"/>
        <w:rPr>
          <w:color w:val="000000"/>
          <w:sz w:val="28"/>
          <w:szCs w:val="22"/>
          <w:lang w:eastAsia="en-US"/>
        </w:rPr>
      </w:pPr>
      <w:r w:rsidRPr="00D00ACB">
        <w:rPr>
          <w:color w:val="000000"/>
          <w:sz w:val="28"/>
          <w:szCs w:val="22"/>
          <w:lang w:eastAsia="en-US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14:paraId="2EBA201C" w14:textId="77777777" w:rsidR="00D00ACB" w:rsidRPr="00D00ACB" w:rsidRDefault="00D00ACB" w:rsidP="00D00ACB">
      <w:pPr>
        <w:numPr>
          <w:ilvl w:val="0"/>
          <w:numId w:val="15"/>
        </w:numPr>
        <w:spacing w:after="5" w:line="316" w:lineRule="auto"/>
        <w:ind w:right="24" w:firstLine="710"/>
        <w:jc w:val="both"/>
        <w:rPr>
          <w:color w:val="000000"/>
          <w:sz w:val="28"/>
          <w:szCs w:val="22"/>
          <w:lang w:eastAsia="en-US"/>
        </w:rPr>
      </w:pPr>
      <w:r w:rsidRPr="00D00ACB">
        <w:rPr>
          <w:color w:val="000000"/>
          <w:sz w:val="28"/>
          <w:szCs w:val="22"/>
          <w:lang w:eastAsia="en-US"/>
        </w:rPr>
        <w:t>реализация восстановительных технологий в рамках деятельности службы школьной медиации в образовательной организации;</w:t>
      </w:r>
    </w:p>
    <w:p w14:paraId="356EAD36" w14:textId="77777777" w:rsidR="00D00ACB" w:rsidRPr="00D00ACB" w:rsidRDefault="00D00ACB" w:rsidP="00D00ACB">
      <w:pPr>
        <w:numPr>
          <w:ilvl w:val="0"/>
          <w:numId w:val="15"/>
        </w:numPr>
        <w:spacing w:after="428" w:line="316" w:lineRule="auto"/>
        <w:ind w:right="24" w:firstLine="710"/>
        <w:jc w:val="both"/>
        <w:rPr>
          <w:color w:val="000000"/>
          <w:sz w:val="28"/>
          <w:szCs w:val="22"/>
          <w:lang w:eastAsia="en-US"/>
        </w:rPr>
      </w:pPr>
      <w:r w:rsidRPr="00D00ACB">
        <w:rPr>
          <w:color w:val="000000"/>
          <w:sz w:val="28"/>
          <w:szCs w:val="22"/>
          <w:lang w:eastAsia="en-US"/>
        </w:rPr>
        <w:t>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14:paraId="085D16D7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3.4. Педагог-психолог</w:t>
      </w:r>
      <w:r>
        <w:rPr>
          <w:b/>
          <w:sz w:val="28"/>
          <w:szCs w:val="28"/>
        </w:rPr>
        <w:t xml:space="preserve"> осуществляет:</w:t>
      </w:r>
    </w:p>
    <w:p w14:paraId="7641EDED" w14:textId="1490081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работ</w:t>
      </w:r>
      <w:r>
        <w:rPr>
          <w:sz w:val="28"/>
          <w:szCs w:val="28"/>
        </w:rPr>
        <w:t>у</w:t>
      </w:r>
      <w:r w:rsidR="003C1719">
        <w:rPr>
          <w:sz w:val="28"/>
          <w:szCs w:val="28"/>
        </w:rPr>
        <w:t xml:space="preserve"> с уча</w:t>
      </w:r>
      <w:r w:rsidRPr="004A32B5">
        <w:rPr>
          <w:sz w:val="28"/>
          <w:szCs w:val="28"/>
        </w:rPr>
        <w:t>щимися, родителями (законными представителями</w:t>
      </w:r>
      <w:r w:rsidR="003C1719">
        <w:rPr>
          <w:sz w:val="28"/>
          <w:szCs w:val="28"/>
        </w:rPr>
        <w:t>) несовершеннолетних учащихся</w:t>
      </w:r>
      <w:r w:rsidRPr="004A32B5">
        <w:rPr>
          <w:sz w:val="28"/>
          <w:szCs w:val="28"/>
        </w:rPr>
        <w:t>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5A51834C" w14:textId="7C65F9C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выявление причин возникновения проблемных с</w:t>
      </w:r>
      <w:r w:rsidR="003C1719">
        <w:rPr>
          <w:sz w:val="28"/>
          <w:szCs w:val="28"/>
        </w:rPr>
        <w:t>итуаций между уча</w:t>
      </w:r>
      <w:r w:rsidRPr="004A32B5">
        <w:rPr>
          <w:sz w:val="28"/>
          <w:szCs w:val="28"/>
        </w:rPr>
        <w:t>щимися, а также ок</w:t>
      </w:r>
      <w:r w:rsidR="003C1719">
        <w:rPr>
          <w:sz w:val="28"/>
          <w:szCs w:val="28"/>
        </w:rPr>
        <w:t xml:space="preserve">азание психологической помощи </w:t>
      </w:r>
      <w:r w:rsidRPr="004A32B5">
        <w:rPr>
          <w:sz w:val="28"/>
          <w:szCs w:val="28"/>
        </w:rPr>
        <w:t>уч</w:t>
      </w:r>
      <w:r w:rsidR="003C1719">
        <w:rPr>
          <w:sz w:val="28"/>
          <w:szCs w:val="28"/>
        </w:rPr>
        <w:t>а</w:t>
      </w:r>
      <w:r w:rsidRPr="004A32B5">
        <w:rPr>
          <w:sz w:val="28"/>
          <w:szCs w:val="28"/>
        </w:rPr>
        <w:t>щимся, которые в этом нуждаются;</w:t>
      </w:r>
    </w:p>
    <w:p w14:paraId="0426F186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14:paraId="650C5F45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14:paraId="26AFBFBF" w14:textId="4A72E91D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консультирование педагогов и родителей (законных представителей) </w:t>
      </w:r>
      <w:r w:rsidR="003C1719">
        <w:rPr>
          <w:sz w:val="28"/>
          <w:szCs w:val="28"/>
        </w:rPr>
        <w:t xml:space="preserve">несовершеннолетних учащихся </w:t>
      </w:r>
      <w:r w:rsidRPr="004A32B5">
        <w:rPr>
          <w:sz w:val="28"/>
          <w:szCs w:val="28"/>
        </w:rPr>
        <w:t>по вопросам разви</w:t>
      </w:r>
      <w:r w:rsidR="003C1719">
        <w:rPr>
          <w:sz w:val="28"/>
          <w:szCs w:val="28"/>
        </w:rPr>
        <w:t>тия, социализации и адаптации уча</w:t>
      </w:r>
      <w:r w:rsidRPr="004A32B5">
        <w:rPr>
          <w:sz w:val="28"/>
          <w:szCs w:val="28"/>
        </w:rPr>
        <w:t>щихся;</w:t>
      </w:r>
    </w:p>
    <w:p w14:paraId="3F5BC885" w14:textId="0A85F82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работа по профилактике</w:t>
      </w:r>
      <w:r w:rsidR="003C1719">
        <w:rPr>
          <w:sz w:val="28"/>
          <w:szCs w:val="28"/>
        </w:rPr>
        <w:t xml:space="preserve"> </w:t>
      </w:r>
      <w:proofErr w:type="spellStart"/>
      <w:r w:rsidR="003C1719">
        <w:rPr>
          <w:sz w:val="28"/>
          <w:szCs w:val="28"/>
        </w:rPr>
        <w:t>девиантного</w:t>
      </w:r>
      <w:proofErr w:type="spellEnd"/>
      <w:r w:rsidR="003C1719">
        <w:rPr>
          <w:sz w:val="28"/>
          <w:szCs w:val="28"/>
        </w:rPr>
        <w:t xml:space="preserve"> поведения уча</w:t>
      </w:r>
      <w:r w:rsidRPr="004A32B5">
        <w:rPr>
          <w:sz w:val="28"/>
          <w:szCs w:val="28"/>
        </w:rPr>
        <w:t>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3F2870C1" w14:textId="6EA3BCCD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.</w:t>
      </w:r>
    </w:p>
    <w:p w14:paraId="0D7A7F2C" w14:textId="3BB83728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3.5. Руководитель школьного методического объединения классных руководителей</w:t>
      </w:r>
      <w:r>
        <w:rPr>
          <w:b/>
          <w:sz w:val="28"/>
          <w:szCs w:val="28"/>
        </w:rPr>
        <w:t xml:space="preserve"> осуществляет</w:t>
      </w:r>
      <w:r w:rsidR="00D00ACB">
        <w:rPr>
          <w:b/>
          <w:sz w:val="28"/>
          <w:szCs w:val="28"/>
        </w:rPr>
        <w:t xml:space="preserve"> (в случае отсутствия заместитель директора по воспитательной работе)</w:t>
      </w:r>
      <w:r w:rsidRPr="004A32B5">
        <w:rPr>
          <w:b/>
          <w:sz w:val="28"/>
          <w:szCs w:val="28"/>
        </w:rPr>
        <w:t>:</w:t>
      </w:r>
    </w:p>
    <w:p w14:paraId="2F6D7368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- координация деятельности классных руководителей по организации воспитательной (в </w:t>
      </w:r>
      <w:proofErr w:type="spellStart"/>
      <w:r w:rsidRPr="004A32B5">
        <w:rPr>
          <w:sz w:val="28"/>
          <w:szCs w:val="28"/>
        </w:rPr>
        <w:t>т.ч</w:t>
      </w:r>
      <w:proofErr w:type="spellEnd"/>
      <w:r w:rsidRPr="004A32B5">
        <w:rPr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14:paraId="14F12E02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3.6. Руководитель спортивного клуба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037EB24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пропаганда здорового образа жизни;</w:t>
      </w:r>
    </w:p>
    <w:p w14:paraId="2E8B414A" w14:textId="43AD74E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привлечение к занятия</w:t>
      </w:r>
      <w:r w:rsidR="003C1719">
        <w:rPr>
          <w:sz w:val="28"/>
          <w:szCs w:val="28"/>
        </w:rPr>
        <w:t>м спортом максимального числа уча</w:t>
      </w:r>
      <w:r w:rsidRPr="004A32B5">
        <w:rPr>
          <w:sz w:val="28"/>
          <w:szCs w:val="28"/>
        </w:rPr>
        <w:t>щихся, в том числе состоящих на разных видах учета или требующих особого педагогического внимания;</w:t>
      </w:r>
    </w:p>
    <w:p w14:paraId="2F547D64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и проведение спортивно-массовых мероприятий с детьми.</w:t>
      </w:r>
    </w:p>
    <w:p w14:paraId="575B2012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>3.7. Педагог дополнительного образования</w:t>
      </w:r>
      <w:r>
        <w:rPr>
          <w:b/>
          <w:sz w:val="28"/>
          <w:szCs w:val="28"/>
        </w:rPr>
        <w:t xml:space="preserve"> осуществляе</w:t>
      </w:r>
      <w:r w:rsidRPr="004A32B5">
        <w:rPr>
          <w:b/>
          <w:sz w:val="28"/>
          <w:szCs w:val="28"/>
        </w:rPr>
        <w:t>т:</w:t>
      </w:r>
    </w:p>
    <w:p w14:paraId="5DEA3BF6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14:paraId="7E0B3C02" w14:textId="209B92D9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вовлечение во внеурочную деятельн</w:t>
      </w:r>
      <w:r w:rsidR="003C1719">
        <w:rPr>
          <w:sz w:val="28"/>
          <w:szCs w:val="28"/>
        </w:rPr>
        <w:t>ость уча</w:t>
      </w:r>
      <w:r w:rsidRPr="004A32B5">
        <w:rPr>
          <w:sz w:val="28"/>
          <w:szCs w:val="28"/>
        </w:rPr>
        <w:t>щихся, в том числе требующих особого педагогического внимания.</w:t>
      </w:r>
    </w:p>
    <w:p w14:paraId="100A0B4C" w14:textId="5189245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3.8. </w:t>
      </w:r>
      <w:r w:rsidR="00D00ACB">
        <w:rPr>
          <w:b/>
          <w:sz w:val="28"/>
          <w:szCs w:val="28"/>
        </w:rPr>
        <w:t>Педагог-библиотекарь</w:t>
      </w:r>
      <w:r>
        <w:rPr>
          <w:b/>
          <w:sz w:val="28"/>
          <w:szCs w:val="28"/>
        </w:rPr>
        <w:t xml:space="preserve"> осуществляет</w:t>
      </w:r>
      <w:r w:rsidRPr="004A32B5">
        <w:rPr>
          <w:b/>
          <w:sz w:val="28"/>
          <w:szCs w:val="28"/>
        </w:rPr>
        <w:t>:</w:t>
      </w:r>
    </w:p>
    <w:p w14:paraId="6C600BBE" w14:textId="05AC7EA8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b/>
          <w:sz w:val="28"/>
          <w:szCs w:val="28"/>
        </w:rPr>
        <w:t xml:space="preserve">- </w:t>
      </w:r>
      <w:r w:rsidRPr="004A32B5">
        <w:rPr>
          <w:sz w:val="28"/>
          <w:szCs w:val="28"/>
        </w:rPr>
        <w:t>участие в просветительской работе</w:t>
      </w:r>
      <w:r w:rsidR="003C1719">
        <w:rPr>
          <w:sz w:val="28"/>
          <w:szCs w:val="28"/>
        </w:rPr>
        <w:t xml:space="preserve"> с уча</w:t>
      </w:r>
      <w:r w:rsidRPr="004A32B5">
        <w:rPr>
          <w:sz w:val="28"/>
          <w:szCs w:val="28"/>
        </w:rPr>
        <w:t>щимися, родителями (законными представителями</w:t>
      </w:r>
      <w:r w:rsidR="003C1719">
        <w:rPr>
          <w:sz w:val="28"/>
          <w:szCs w:val="28"/>
        </w:rPr>
        <w:t>) несовершеннолетних учащихся</w:t>
      </w:r>
      <w:r w:rsidRPr="004A32B5">
        <w:rPr>
          <w:sz w:val="28"/>
          <w:szCs w:val="28"/>
        </w:rPr>
        <w:t xml:space="preserve">, педагогами. </w:t>
      </w:r>
    </w:p>
    <w:p w14:paraId="3BAF6D83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54090D3C" w14:textId="6E5B1E65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популяризация художественных произведений, содействующих морально-нравственному развитию,</w:t>
      </w:r>
      <w:r w:rsidR="003C1719">
        <w:rPr>
          <w:sz w:val="28"/>
          <w:szCs w:val="28"/>
        </w:rPr>
        <w:t xml:space="preserve"> повышению уровня самосознания уча</w:t>
      </w:r>
      <w:r w:rsidRPr="004A32B5">
        <w:rPr>
          <w:sz w:val="28"/>
          <w:szCs w:val="28"/>
        </w:rPr>
        <w:t>щихся;</w:t>
      </w:r>
    </w:p>
    <w:p w14:paraId="7A4D9E0B" w14:textId="721A2DBC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дискуссий, литературных гостиных и других мероприятий в целях</w:t>
      </w:r>
      <w:r w:rsidR="003C1719">
        <w:rPr>
          <w:sz w:val="28"/>
          <w:szCs w:val="28"/>
        </w:rPr>
        <w:t xml:space="preserve"> более углубленного понимания уча</w:t>
      </w:r>
      <w:r w:rsidRPr="004A32B5">
        <w:rPr>
          <w:sz w:val="28"/>
          <w:szCs w:val="28"/>
        </w:rPr>
        <w:t>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0EB517BE" w14:textId="20983C89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 xml:space="preserve">3.9. </w:t>
      </w:r>
      <w:r w:rsidR="00D00ACB">
        <w:rPr>
          <w:b/>
          <w:sz w:val="28"/>
          <w:szCs w:val="28"/>
        </w:rPr>
        <w:t>Педагог-организатор осуществляет</w:t>
      </w:r>
      <w:r w:rsidRPr="004A32B5">
        <w:rPr>
          <w:b/>
          <w:sz w:val="28"/>
          <w:szCs w:val="28"/>
        </w:rPr>
        <w:t>:</w:t>
      </w:r>
    </w:p>
    <w:p w14:paraId="545C7E5B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организация работы органов ученического самоуправления;</w:t>
      </w:r>
    </w:p>
    <w:p w14:paraId="7B685AF2" w14:textId="38DB3286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ф</w:t>
      </w:r>
      <w:r w:rsidR="003C1719">
        <w:rPr>
          <w:sz w:val="28"/>
          <w:szCs w:val="28"/>
        </w:rPr>
        <w:t>ормирование у уча</w:t>
      </w:r>
      <w:r w:rsidRPr="004A32B5">
        <w:rPr>
          <w:sz w:val="28"/>
          <w:szCs w:val="28"/>
        </w:rPr>
        <w:t>щихся, требующих особого внимания, активной жизненной позиции, вовлечение их в социально значимые мероприятия;</w:t>
      </w:r>
    </w:p>
    <w:p w14:paraId="6D75F9B6" w14:textId="75D92A4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в</w:t>
      </w:r>
      <w:r w:rsidR="003C1719">
        <w:rPr>
          <w:sz w:val="28"/>
          <w:szCs w:val="28"/>
        </w:rPr>
        <w:t>овлечение уча</w:t>
      </w:r>
      <w:r w:rsidRPr="004A32B5">
        <w:rPr>
          <w:sz w:val="28"/>
          <w:szCs w:val="28"/>
        </w:rPr>
        <w:t>щихся в работу детских и молодёжных общественных организаций и объединений.</w:t>
      </w:r>
    </w:p>
    <w:p w14:paraId="7114CDAD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4. Организация деятельности ШВР:</w:t>
      </w:r>
    </w:p>
    <w:p w14:paraId="46236AF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4A32B5">
        <w:rPr>
          <w:sz w:val="28"/>
          <w:szCs w:val="28"/>
        </w:rPr>
        <w:t xml:space="preserve">Заседания ШВР проводятся по мере необходимости, </w:t>
      </w:r>
      <w:r>
        <w:rPr>
          <w:sz w:val="28"/>
          <w:szCs w:val="28"/>
        </w:rPr>
        <w:t xml:space="preserve">но </w:t>
      </w:r>
      <w:r w:rsidRPr="004A32B5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менее </w:t>
      </w:r>
      <w:r>
        <w:rPr>
          <w:sz w:val="28"/>
          <w:szCs w:val="28"/>
        </w:rPr>
        <w:br/>
        <w:t xml:space="preserve">2 раз в квартал </w:t>
      </w:r>
      <w:r w:rsidRPr="004A32B5">
        <w:rPr>
          <w:sz w:val="28"/>
          <w:szCs w:val="28"/>
        </w:rPr>
        <w:t>(</w:t>
      </w:r>
      <w:r>
        <w:rPr>
          <w:sz w:val="28"/>
          <w:szCs w:val="28"/>
        </w:rPr>
        <w:t>не менее 8</w:t>
      </w:r>
      <w:r w:rsidRPr="004A32B5">
        <w:rPr>
          <w:sz w:val="28"/>
          <w:szCs w:val="28"/>
        </w:rPr>
        <w:t xml:space="preserve"> плановых заседаний в год).</w:t>
      </w:r>
    </w:p>
    <w:p w14:paraId="57CC89E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sz w:val="28"/>
          <w:szCs w:val="28"/>
        </w:rPr>
        <w:br/>
      </w:r>
      <w:r w:rsidRPr="004A32B5">
        <w:rPr>
          <w:sz w:val="28"/>
          <w:szCs w:val="28"/>
        </w:rPr>
        <w:t>по организации воспитательной работы с несовершеннолетним (семьей), отчеты о проделанной работе, мониторинг результатов и т.д.</w:t>
      </w:r>
    </w:p>
    <w:p w14:paraId="5CD472BC" w14:textId="77777777" w:rsidR="00212E9C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4.4. </w:t>
      </w:r>
      <w:r>
        <w:rPr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5D427920" w14:textId="25F730FC" w:rsidR="00212E9C" w:rsidRPr="00775219" w:rsidRDefault="00212E9C" w:rsidP="00212E9C">
      <w:pPr>
        <w:pStyle w:val="a3"/>
        <w:spacing w:line="312" w:lineRule="auto"/>
        <w:ind w:left="0" w:firstLine="709"/>
        <w:jc w:val="both"/>
        <w:rPr>
          <w:rFonts w:ascii="Arial" w:hAnsi="Arial" w:cs="Arial"/>
          <w:color w:val="212529"/>
        </w:rPr>
      </w:pPr>
      <w:r>
        <w:rPr>
          <w:sz w:val="28"/>
          <w:szCs w:val="28"/>
        </w:rPr>
        <w:t>4.5. Отчет о деятельности ШВР формируется по окончани</w:t>
      </w:r>
      <w:r w:rsidR="003C1719">
        <w:rPr>
          <w:sz w:val="28"/>
          <w:szCs w:val="28"/>
        </w:rPr>
        <w:t>и</w:t>
      </w:r>
      <w:r>
        <w:rPr>
          <w:sz w:val="28"/>
          <w:szCs w:val="28"/>
        </w:rPr>
        <w:t xml:space="preserve"> учебного года.</w:t>
      </w:r>
    </w:p>
    <w:p w14:paraId="5A2DB0DE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5. Члены ШВР имеют право:</w:t>
      </w:r>
    </w:p>
    <w:p w14:paraId="25E7123C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2CB35C9E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5.2.  Посещать внеклассные, внешкольные мероприятия.</w:t>
      </w:r>
    </w:p>
    <w:p w14:paraId="77F4E48C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5.3.  Знакомиться с необходимой для работы документацией.</w:t>
      </w:r>
    </w:p>
    <w:p w14:paraId="08F0D62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5.4. Выступать с обобщением опыта воспитательной работы.</w:t>
      </w:r>
    </w:p>
    <w:p w14:paraId="1A557E5A" w14:textId="3475BFE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5.5. Обращаться, в случае необходимости, через администрацию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с ходатайствами в соответствующие органы по вопросам, связанн</w:t>
      </w:r>
      <w:r w:rsidR="003C1719">
        <w:rPr>
          <w:sz w:val="28"/>
          <w:szCs w:val="28"/>
        </w:rPr>
        <w:t>ым с оказанием помощи уча</w:t>
      </w:r>
      <w:r w:rsidRPr="004A32B5">
        <w:rPr>
          <w:sz w:val="28"/>
          <w:szCs w:val="28"/>
        </w:rPr>
        <w:t>щимся.</w:t>
      </w:r>
    </w:p>
    <w:p w14:paraId="5CDCFBCA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 </w:t>
      </w:r>
      <w:r w:rsidRPr="004A32B5">
        <w:rPr>
          <w:b/>
          <w:sz w:val="28"/>
          <w:szCs w:val="28"/>
        </w:rPr>
        <w:t>Основные направления работы:</w:t>
      </w:r>
    </w:p>
    <w:p w14:paraId="24B45DF5" w14:textId="7CFDCA1E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6.1. Создание единой системы воспитательной работы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>.</w:t>
      </w:r>
    </w:p>
    <w:p w14:paraId="36855739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6.2. Определение приоритетов воспитательной работы.</w:t>
      </w:r>
    </w:p>
    <w:p w14:paraId="346FE9AB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4464154B" w14:textId="21EFC8B2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6.4. Развитие системы дополнительного образования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>.</w:t>
      </w:r>
    </w:p>
    <w:p w14:paraId="4E91C5B9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6.5. Организация трудовой занятости, оздоровления и досуга </w:t>
      </w:r>
      <w:r>
        <w:rPr>
          <w:sz w:val="28"/>
          <w:szCs w:val="28"/>
        </w:rPr>
        <w:br/>
      </w:r>
      <w:r w:rsidRPr="004A32B5">
        <w:rPr>
          <w:sz w:val="28"/>
          <w:szCs w:val="28"/>
        </w:rPr>
        <w:t>в  каникулярное время.</w:t>
      </w:r>
    </w:p>
    <w:p w14:paraId="495B1E20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479F9C3F" w14:textId="77777777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>6.8. Проведение лекций, бесед, в том числе с привлечением специалистов служб системы профилактики.</w:t>
      </w:r>
    </w:p>
    <w:p w14:paraId="513A08EF" w14:textId="4BCAB76B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6.9. Оформление информационных стендов, размещение информации </w:t>
      </w:r>
      <w:r w:rsidRPr="004A32B5">
        <w:rPr>
          <w:sz w:val="28"/>
          <w:szCs w:val="28"/>
        </w:rPr>
        <w:br/>
        <w:t xml:space="preserve">о деятельности ШВР на официальном сайте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>, выпуск стенных и радио газет.</w:t>
      </w:r>
    </w:p>
    <w:p w14:paraId="3A758FD1" w14:textId="2FDF2509" w:rsidR="00212E9C" w:rsidRPr="004A32B5" w:rsidRDefault="00212E9C" w:rsidP="00212E9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sz w:val="28"/>
          <w:szCs w:val="28"/>
        </w:rPr>
        <w:br/>
        <w:t xml:space="preserve">(в </w:t>
      </w:r>
      <w:proofErr w:type="spellStart"/>
      <w:r w:rsidRPr="004A32B5">
        <w:rPr>
          <w:sz w:val="28"/>
          <w:szCs w:val="28"/>
        </w:rPr>
        <w:t>т.ч</w:t>
      </w:r>
      <w:proofErr w:type="spellEnd"/>
      <w:r w:rsidRPr="004A32B5">
        <w:rPr>
          <w:sz w:val="28"/>
          <w:szCs w:val="28"/>
        </w:rPr>
        <w:t xml:space="preserve">. профилактической) работы в </w:t>
      </w:r>
      <w:r w:rsidR="003C1719">
        <w:rPr>
          <w:sz w:val="28"/>
          <w:szCs w:val="28"/>
        </w:rPr>
        <w:t>Учреждении</w:t>
      </w:r>
      <w:r w:rsidRPr="004A32B5">
        <w:rPr>
          <w:sz w:val="28"/>
          <w:szCs w:val="28"/>
        </w:rPr>
        <w:t xml:space="preserve">. </w:t>
      </w:r>
    </w:p>
    <w:p w14:paraId="4F411937" w14:textId="77777777" w:rsidR="00C16A15" w:rsidRDefault="00C16A15" w:rsidP="00212E9C">
      <w:pPr>
        <w:ind w:firstLine="709"/>
        <w:contextualSpacing/>
        <w:jc w:val="center"/>
        <w:rPr>
          <w:b/>
          <w:sz w:val="28"/>
          <w:szCs w:val="28"/>
        </w:rPr>
      </w:pPr>
    </w:p>
    <w:p w14:paraId="0F71270E" w14:textId="77777777" w:rsidR="00C16A15" w:rsidRDefault="00C16A15" w:rsidP="00212E9C">
      <w:pPr>
        <w:ind w:firstLine="709"/>
        <w:contextualSpacing/>
        <w:jc w:val="center"/>
        <w:rPr>
          <w:b/>
          <w:sz w:val="28"/>
          <w:szCs w:val="28"/>
        </w:rPr>
      </w:pPr>
    </w:p>
    <w:p w14:paraId="02F3EFEC" w14:textId="77777777" w:rsidR="00C16A15" w:rsidRDefault="00C16A15" w:rsidP="00212E9C">
      <w:pPr>
        <w:ind w:firstLine="709"/>
        <w:contextualSpacing/>
        <w:jc w:val="center"/>
        <w:rPr>
          <w:b/>
          <w:sz w:val="28"/>
          <w:szCs w:val="28"/>
        </w:rPr>
      </w:pPr>
    </w:p>
    <w:p w14:paraId="4B1B1A58" w14:textId="77777777" w:rsidR="00212E9C" w:rsidRPr="004A32B5" w:rsidRDefault="00212E9C" w:rsidP="00212E9C">
      <w:pPr>
        <w:ind w:firstLine="709"/>
        <w:contextualSpacing/>
        <w:jc w:val="center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Рекомендуемая нормативная документация</w:t>
      </w:r>
    </w:p>
    <w:p w14:paraId="69CE7E81" w14:textId="77777777" w:rsidR="00212E9C" w:rsidRPr="004A32B5" w:rsidRDefault="00212E9C" w:rsidP="00212E9C">
      <w:pPr>
        <w:ind w:firstLine="709"/>
        <w:contextualSpacing/>
        <w:jc w:val="center"/>
        <w:rPr>
          <w:b/>
          <w:sz w:val="28"/>
          <w:szCs w:val="28"/>
        </w:rPr>
      </w:pPr>
      <w:r w:rsidRPr="004A32B5">
        <w:rPr>
          <w:b/>
          <w:sz w:val="28"/>
          <w:szCs w:val="28"/>
        </w:rPr>
        <w:t>Штаба воспитательной работы</w:t>
      </w:r>
    </w:p>
    <w:p w14:paraId="31D80137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b/>
          <w:sz w:val="28"/>
          <w:szCs w:val="28"/>
        </w:rPr>
      </w:pPr>
    </w:p>
    <w:p w14:paraId="46B37977" w14:textId="62667334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1. </w:t>
      </w:r>
      <w:r w:rsidRPr="004A32B5">
        <w:rPr>
          <w:b/>
          <w:sz w:val="28"/>
          <w:szCs w:val="28"/>
        </w:rPr>
        <w:t>Положение о ШВР</w:t>
      </w:r>
      <w:r w:rsidRPr="004A32B5">
        <w:rPr>
          <w:sz w:val="28"/>
          <w:szCs w:val="28"/>
        </w:rPr>
        <w:t xml:space="preserve"> </w:t>
      </w:r>
      <w:r w:rsidR="00565D2D">
        <w:rPr>
          <w:sz w:val="28"/>
          <w:szCs w:val="28"/>
        </w:rPr>
        <w:t>МБОУ «Троицкая средняя школа»</w:t>
      </w:r>
      <w:r w:rsidRPr="004A32B5">
        <w:rPr>
          <w:sz w:val="28"/>
          <w:szCs w:val="28"/>
        </w:rPr>
        <w:t>, разработанно</w:t>
      </w:r>
      <w:r w:rsidRPr="004A32B5">
        <w:rPr>
          <w:bCs/>
          <w:sz w:val="28"/>
          <w:szCs w:val="28"/>
        </w:rPr>
        <w:t>е</w:t>
      </w:r>
      <w:r w:rsidRPr="004A32B5">
        <w:rPr>
          <w:sz w:val="28"/>
          <w:szCs w:val="28"/>
        </w:rPr>
        <w:t xml:space="preserve"> на основе примерного положения и с учетом региональных особенностей, особенностей </w:t>
      </w:r>
      <w:r w:rsidR="003C1719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. Положение </w:t>
      </w:r>
      <w:r w:rsidRPr="004A32B5">
        <w:rPr>
          <w:sz w:val="28"/>
          <w:szCs w:val="28"/>
        </w:rPr>
        <w:br/>
        <w:t xml:space="preserve">о ШВР утверждает </w:t>
      </w:r>
      <w:r w:rsidR="003C1719">
        <w:rPr>
          <w:sz w:val="28"/>
          <w:szCs w:val="28"/>
        </w:rPr>
        <w:t>директор Учреждения</w:t>
      </w:r>
      <w:r w:rsidRPr="004A32B5">
        <w:rPr>
          <w:sz w:val="28"/>
          <w:szCs w:val="28"/>
        </w:rPr>
        <w:t xml:space="preserve">. </w:t>
      </w:r>
    </w:p>
    <w:p w14:paraId="6E47A5F1" w14:textId="53719328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 xml:space="preserve">2. </w:t>
      </w:r>
      <w:r w:rsidRPr="004A32B5">
        <w:rPr>
          <w:b/>
          <w:sz w:val="28"/>
          <w:szCs w:val="28"/>
        </w:rPr>
        <w:t>Приказ</w:t>
      </w:r>
      <w:r w:rsidRPr="004A32B5">
        <w:rPr>
          <w:sz w:val="28"/>
          <w:szCs w:val="28"/>
        </w:rPr>
        <w:t xml:space="preserve"> «О деятельности (продолжении деятельности) ШВР в 20__/20__ учебном году»</w:t>
      </w:r>
      <w:r w:rsidRPr="004A32B5">
        <w:rPr>
          <w:bCs/>
          <w:sz w:val="28"/>
          <w:szCs w:val="28"/>
        </w:rPr>
        <w:t>,</w:t>
      </w:r>
      <w:r w:rsidRPr="004A32B5">
        <w:rPr>
          <w:sz w:val="28"/>
          <w:szCs w:val="28"/>
        </w:rPr>
        <w:t xml:space="preserve"> утвержденный __. 08. 20__ г. (ежегодно в преддверии начала учебного года издается приказ, подписанный </w:t>
      </w:r>
      <w:r w:rsidR="003C1719">
        <w:rPr>
          <w:sz w:val="28"/>
          <w:szCs w:val="28"/>
        </w:rPr>
        <w:t>директором Учреждения</w:t>
      </w:r>
      <w:r w:rsidRPr="004A32B5">
        <w:rPr>
          <w:sz w:val="28"/>
          <w:szCs w:val="28"/>
        </w:rPr>
        <w:t>).</w:t>
      </w:r>
    </w:p>
    <w:p w14:paraId="4DB5F4FA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3. Приложения к приказу, описанному в пункте 2:</w:t>
      </w:r>
    </w:p>
    <w:p w14:paraId="58840059" w14:textId="71E33A41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приложение 1 – «</w:t>
      </w:r>
      <w:r w:rsidRPr="004A32B5">
        <w:rPr>
          <w:b/>
          <w:sz w:val="28"/>
          <w:szCs w:val="28"/>
        </w:rPr>
        <w:t>Состав ШВР</w:t>
      </w:r>
      <w:r w:rsidRPr="004A32B5">
        <w:rPr>
          <w:sz w:val="28"/>
          <w:szCs w:val="28"/>
        </w:rPr>
        <w:t xml:space="preserve"> </w:t>
      </w:r>
      <w:r w:rsidR="00186F8D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в 20__/20__ учебном году»;</w:t>
      </w:r>
    </w:p>
    <w:p w14:paraId="5B0E34E4" w14:textId="0EBA97B4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A32B5">
        <w:rPr>
          <w:sz w:val="28"/>
          <w:szCs w:val="28"/>
        </w:rPr>
        <w:t>- приложение 2 – «</w:t>
      </w:r>
      <w:r w:rsidRPr="004A32B5">
        <w:rPr>
          <w:b/>
          <w:sz w:val="28"/>
          <w:szCs w:val="28"/>
        </w:rPr>
        <w:t xml:space="preserve">План заседаний ШВР </w:t>
      </w:r>
      <w:r w:rsidR="00186F8D">
        <w:rPr>
          <w:sz w:val="28"/>
          <w:szCs w:val="28"/>
        </w:rPr>
        <w:t>Учреждения</w:t>
      </w:r>
      <w:r w:rsidRPr="004A32B5">
        <w:rPr>
          <w:sz w:val="28"/>
          <w:szCs w:val="28"/>
        </w:rPr>
        <w:t xml:space="preserve"> в 20__/20__ учебном году».</w:t>
      </w:r>
    </w:p>
    <w:p w14:paraId="4B0FF182" w14:textId="77777777" w:rsidR="00212E9C" w:rsidRPr="004A32B5" w:rsidRDefault="00212E9C" w:rsidP="00212E9C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14:paraId="44A63292" w14:textId="0CA966F1" w:rsidR="00D74479" w:rsidRDefault="00D74479" w:rsidP="00212E9C">
      <w:pPr>
        <w:tabs>
          <w:tab w:val="left" w:pos="810"/>
        </w:tabs>
        <w:rPr>
          <w:sz w:val="28"/>
          <w:szCs w:val="28"/>
        </w:rPr>
      </w:pPr>
    </w:p>
    <w:p w14:paraId="46D9FF17" w14:textId="77777777" w:rsidR="00D74479" w:rsidRDefault="00D74479" w:rsidP="007F16A6">
      <w:pPr>
        <w:rPr>
          <w:sz w:val="28"/>
          <w:szCs w:val="28"/>
        </w:rPr>
      </w:pPr>
    </w:p>
    <w:sectPr w:rsidR="00D74479" w:rsidSect="00212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F13"/>
    <w:multiLevelType w:val="multilevel"/>
    <w:tmpl w:val="A08A4C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0D424CBE"/>
    <w:multiLevelType w:val="multilevel"/>
    <w:tmpl w:val="C9041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28D11722"/>
    <w:multiLevelType w:val="multilevel"/>
    <w:tmpl w:val="1800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E4D59"/>
    <w:multiLevelType w:val="hybridMultilevel"/>
    <w:tmpl w:val="10A26B16"/>
    <w:lvl w:ilvl="0" w:tplc="B7FE3D94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FE60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7AA64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42EEDC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64FBE2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1A3A72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96E434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3EEA3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22A1C4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9F0C12"/>
    <w:multiLevelType w:val="hybridMultilevel"/>
    <w:tmpl w:val="84A09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7A"/>
    <w:rsid w:val="0000652F"/>
    <w:rsid w:val="00020985"/>
    <w:rsid w:val="000232C3"/>
    <w:rsid w:val="00027EBF"/>
    <w:rsid w:val="0003131F"/>
    <w:rsid w:val="00060FC8"/>
    <w:rsid w:val="0007564D"/>
    <w:rsid w:val="00093F87"/>
    <w:rsid w:val="000A4570"/>
    <w:rsid w:val="000B07A0"/>
    <w:rsid w:val="000F7F47"/>
    <w:rsid w:val="00106B9E"/>
    <w:rsid w:val="001573AE"/>
    <w:rsid w:val="00170B51"/>
    <w:rsid w:val="00186F8D"/>
    <w:rsid w:val="001E0C8F"/>
    <w:rsid w:val="00204FC2"/>
    <w:rsid w:val="002072CF"/>
    <w:rsid w:val="00212E9C"/>
    <w:rsid w:val="00237DF6"/>
    <w:rsid w:val="00277B7A"/>
    <w:rsid w:val="002B2AD5"/>
    <w:rsid w:val="002B5F01"/>
    <w:rsid w:val="002D28C9"/>
    <w:rsid w:val="002E5DD5"/>
    <w:rsid w:val="00304841"/>
    <w:rsid w:val="003262B6"/>
    <w:rsid w:val="00331B30"/>
    <w:rsid w:val="00334981"/>
    <w:rsid w:val="00363619"/>
    <w:rsid w:val="00386B75"/>
    <w:rsid w:val="00397CBB"/>
    <w:rsid w:val="003A57AE"/>
    <w:rsid w:val="003B18B1"/>
    <w:rsid w:val="003B1D00"/>
    <w:rsid w:val="003B374A"/>
    <w:rsid w:val="003C1719"/>
    <w:rsid w:val="003E576D"/>
    <w:rsid w:val="003F3947"/>
    <w:rsid w:val="00410516"/>
    <w:rsid w:val="00415136"/>
    <w:rsid w:val="00425296"/>
    <w:rsid w:val="00431BA3"/>
    <w:rsid w:val="00432D7A"/>
    <w:rsid w:val="00447606"/>
    <w:rsid w:val="004625D5"/>
    <w:rsid w:val="004713AD"/>
    <w:rsid w:val="004A7AA0"/>
    <w:rsid w:val="00530AFB"/>
    <w:rsid w:val="00534847"/>
    <w:rsid w:val="00565D2D"/>
    <w:rsid w:val="00597EC8"/>
    <w:rsid w:val="005A7A6F"/>
    <w:rsid w:val="005B3BF1"/>
    <w:rsid w:val="005F7858"/>
    <w:rsid w:val="00600394"/>
    <w:rsid w:val="0060453F"/>
    <w:rsid w:val="00617D5C"/>
    <w:rsid w:val="00632DA1"/>
    <w:rsid w:val="00687082"/>
    <w:rsid w:val="006A7BDC"/>
    <w:rsid w:val="006B21FE"/>
    <w:rsid w:val="006B4589"/>
    <w:rsid w:val="006B55FC"/>
    <w:rsid w:val="006C1B92"/>
    <w:rsid w:val="006C2C7D"/>
    <w:rsid w:val="006E0092"/>
    <w:rsid w:val="00710072"/>
    <w:rsid w:val="00711D71"/>
    <w:rsid w:val="007767A1"/>
    <w:rsid w:val="00786828"/>
    <w:rsid w:val="00793291"/>
    <w:rsid w:val="007A1C37"/>
    <w:rsid w:val="007A5067"/>
    <w:rsid w:val="007B2C0B"/>
    <w:rsid w:val="007C1CA2"/>
    <w:rsid w:val="007C1E6D"/>
    <w:rsid w:val="007C6023"/>
    <w:rsid w:val="007F0A18"/>
    <w:rsid w:val="007F16A6"/>
    <w:rsid w:val="00836B46"/>
    <w:rsid w:val="00841ACF"/>
    <w:rsid w:val="00854332"/>
    <w:rsid w:val="008556A9"/>
    <w:rsid w:val="008564E5"/>
    <w:rsid w:val="0085670C"/>
    <w:rsid w:val="00881184"/>
    <w:rsid w:val="008964B3"/>
    <w:rsid w:val="00905D4D"/>
    <w:rsid w:val="00907E0B"/>
    <w:rsid w:val="00920D9F"/>
    <w:rsid w:val="009308B2"/>
    <w:rsid w:val="00977A10"/>
    <w:rsid w:val="0098637E"/>
    <w:rsid w:val="009873A7"/>
    <w:rsid w:val="009A5514"/>
    <w:rsid w:val="009A55D7"/>
    <w:rsid w:val="009B4A48"/>
    <w:rsid w:val="009E2204"/>
    <w:rsid w:val="009E34C5"/>
    <w:rsid w:val="009E7E6E"/>
    <w:rsid w:val="00A119A3"/>
    <w:rsid w:val="00A303B8"/>
    <w:rsid w:val="00A64BFD"/>
    <w:rsid w:val="00A741F4"/>
    <w:rsid w:val="00AA037A"/>
    <w:rsid w:val="00AB76D8"/>
    <w:rsid w:val="00AD6470"/>
    <w:rsid w:val="00AF6D1A"/>
    <w:rsid w:val="00B0397A"/>
    <w:rsid w:val="00B057C3"/>
    <w:rsid w:val="00B10612"/>
    <w:rsid w:val="00B213E2"/>
    <w:rsid w:val="00B2772F"/>
    <w:rsid w:val="00B315E0"/>
    <w:rsid w:val="00B54853"/>
    <w:rsid w:val="00B70FC5"/>
    <w:rsid w:val="00B87FE9"/>
    <w:rsid w:val="00BA4B88"/>
    <w:rsid w:val="00BC54EA"/>
    <w:rsid w:val="00BF1896"/>
    <w:rsid w:val="00C0283E"/>
    <w:rsid w:val="00C16A15"/>
    <w:rsid w:val="00C468B9"/>
    <w:rsid w:val="00C63CA0"/>
    <w:rsid w:val="00C76FE5"/>
    <w:rsid w:val="00C8059B"/>
    <w:rsid w:val="00CA6187"/>
    <w:rsid w:val="00CB7461"/>
    <w:rsid w:val="00D00ACB"/>
    <w:rsid w:val="00D40A31"/>
    <w:rsid w:val="00D52364"/>
    <w:rsid w:val="00D70642"/>
    <w:rsid w:val="00D74479"/>
    <w:rsid w:val="00D74587"/>
    <w:rsid w:val="00D75CA5"/>
    <w:rsid w:val="00DC6E6E"/>
    <w:rsid w:val="00E04C8F"/>
    <w:rsid w:val="00E256A1"/>
    <w:rsid w:val="00E62694"/>
    <w:rsid w:val="00E66C9F"/>
    <w:rsid w:val="00E72783"/>
    <w:rsid w:val="00E83174"/>
    <w:rsid w:val="00EA63FC"/>
    <w:rsid w:val="00EA798A"/>
    <w:rsid w:val="00EC5C45"/>
    <w:rsid w:val="00EF3A2D"/>
    <w:rsid w:val="00F00097"/>
    <w:rsid w:val="00F26932"/>
    <w:rsid w:val="00F415C7"/>
    <w:rsid w:val="00F57377"/>
    <w:rsid w:val="00F66EE9"/>
    <w:rsid w:val="00F7006D"/>
    <w:rsid w:val="00F76D20"/>
    <w:rsid w:val="00F7775B"/>
    <w:rsid w:val="00F7789A"/>
    <w:rsid w:val="00F84AF7"/>
    <w:rsid w:val="00FA1A97"/>
    <w:rsid w:val="00FA6B59"/>
    <w:rsid w:val="00FA6BC4"/>
    <w:rsid w:val="00FB2E97"/>
    <w:rsid w:val="00FB78A1"/>
    <w:rsid w:val="00FB7AAF"/>
    <w:rsid w:val="00FC178C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C3B"/>
  <w15:docId w15:val="{0459382A-DA8F-4AAC-B90A-B25266D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07A0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007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06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12E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2E9C"/>
    <w:rPr>
      <w:rFonts w:ascii="Calibri" w:eastAsia="Calibri" w:hAnsi="Calibri" w:cs="Times New Roman"/>
      <w:sz w:val="20"/>
      <w:szCs w:val="20"/>
    </w:rPr>
  </w:style>
  <w:style w:type="character" w:customStyle="1" w:styleId="CharAttribute484">
    <w:name w:val="CharAttribute484"/>
    <w:uiPriority w:val="99"/>
    <w:rsid w:val="00212E9C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21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07A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9">
    <w:name w:val="Table Grid"/>
    <w:basedOn w:val="a1"/>
    <w:rsid w:val="000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0B07A0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7</cp:revision>
  <cp:lastPrinted>2023-11-01T08:01:00Z</cp:lastPrinted>
  <dcterms:created xsi:type="dcterms:W3CDTF">2023-10-06T09:55:00Z</dcterms:created>
  <dcterms:modified xsi:type="dcterms:W3CDTF">2023-11-01T08:11:00Z</dcterms:modified>
</cp:coreProperties>
</file>