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C4" w:rsidRDefault="000900C4" w:rsidP="00E2547F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0900C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32145" cy="8053486"/>
            <wp:effectExtent l="0" t="0" r="1905" b="5080"/>
            <wp:docPr id="1" name="Рисунок 1" descr="C:\Users\TROICA55\Desktop\вн деят раб пр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55\Desktop\вн деят раб пр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C4" w:rsidRDefault="000900C4" w:rsidP="00E2547F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D7BC8" w:rsidRPr="00E2547F" w:rsidRDefault="004E59E2" w:rsidP="00E2547F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bookmarkStart w:id="0" w:name="_GoBack"/>
      <w:bookmarkEnd w:id="0"/>
      <w:r w:rsidRPr="00E2547F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курса внеурочной деятельности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требованиями:</w:t>
      </w:r>
    </w:p>
    <w:p w:rsidR="00FD7BC8" w:rsidRPr="004E59E2" w:rsidRDefault="004E59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29 декабря 2012 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273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FD7BC8" w:rsidRPr="004E59E2" w:rsidRDefault="004E59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период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года, утвержденной 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29 мая 2015 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996-р;</w:t>
      </w:r>
    </w:p>
    <w:p w:rsidR="00FD7BC8" w:rsidRPr="004E59E2" w:rsidRDefault="004E59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31 мая 2021 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286;</w:t>
      </w:r>
    </w:p>
    <w:p w:rsidR="00FD7BC8" w:rsidRPr="004E59E2" w:rsidRDefault="004E59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уточнению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содержания внеурочной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основных общеобразовательных программ,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 проектной деятельности, направленные письмом </w:t>
      </w:r>
      <w:proofErr w:type="spellStart"/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18 августа 2017 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09-1672;</w:t>
      </w:r>
    </w:p>
    <w:p w:rsidR="00FD7BC8" w:rsidRPr="004E59E2" w:rsidRDefault="004E59E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начального общего образования МБОУ </w:t>
      </w:r>
      <w:r w:rsidR="007E39FA" w:rsidRPr="004E59E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E39FA">
        <w:rPr>
          <w:rFonts w:hAnsi="Times New Roman" w:cs="Times New Roman"/>
          <w:color w:val="000000"/>
          <w:sz w:val="24"/>
          <w:szCs w:val="24"/>
          <w:lang w:val="ru-RU"/>
        </w:rPr>
        <w:t>Троицкая с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редняя школа», утвержденной приказом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1 сентября</w:t>
      </w:r>
      <w:r w:rsidR="007E39FA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2,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учетом рабочей программы воспитания.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студии «Акварель» предназначена для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 класса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имеющих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художественной деятельности. Курс 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обеспечение дополнительной теоретической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практической подготовки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изобразительному искусству.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учебного курса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: формирование художественной культуры обучающихся.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FD7BC8" w:rsidRPr="004E59E2" w:rsidRDefault="004E59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развивать осознанное отношение детей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окружающему миру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умение выражать его как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словесной форме,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художественными средствами;</w:t>
      </w:r>
    </w:p>
    <w:p w:rsidR="00FD7BC8" w:rsidRPr="004E59E2" w:rsidRDefault="004E59E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формировать навыки владения различными приемами творческой деятельности: графической работы карандашом, палочкой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тушью, углем, грифелем, кистью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гуашью,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мелкой пластике.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, лежащие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основе построения рабочей программы:</w:t>
      </w:r>
    </w:p>
    <w:p w:rsidR="00FD7BC8" w:rsidRPr="004E59E2" w:rsidRDefault="004E59E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личностно-ориентированные: разностороннее, свободное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творческое развитие ребенка;</w:t>
      </w:r>
    </w:p>
    <w:p w:rsidR="00FD7BC8" w:rsidRPr="004E59E2" w:rsidRDefault="004E59E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дидактические: наглядность, связь теории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практикой;</w:t>
      </w:r>
    </w:p>
    <w:p w:rsidR="00FD7BC8" w:rsidRPr="004E59E2" w:rsidRDefault="004E59E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творчества (креативности): максимальная ориентация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творческое начало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обучающихся, приобретение ими собственного опыта творческой деятельности, умение создавать новое, находить нестандартные решения;</w:t>
      </w:r>
    </w:p>
    <w:p w:rsidR="00FD7BC8" w:rsidRPr="004E59E2" w:rsidRDefault="004E59E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деятельностно</w:t>
      </w:r>
      <w:proofErr w:type="spellEnd"/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-ориентированные: освоение обучающимися знаний, умений, навыков преимущественно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форме практической творческой деятельности;</w:t>
      </w:r>
    </w:p>
    <w:p w:rsidR="00FD7BC8" w:rsidRPr="004E59E2" w:rsidRDefault="004E59E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вариативности: развитие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детей вариативного мышления, то есть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понимания возможности различных вариантов решения задачи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умения осуществлять систематический перебор вариантов.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учебного курса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 внеурочной деятельности 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Троицкая с</w:t>
      </w:r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редняя </w:t>
      </w:r>
      <w:proofErr w:type="gramStart"/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 »</w:t>
      </w:r>
      <w:proofErr w:type="gramEnd"/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курс предназначен для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; рассчитан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неделю.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5"/>
        <w:gridCol w:w="3935"/>
      </w:tblGrid>
      <w:tr w:rsidR="004E59E2" w:rsidTr="004E5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9E2" w:rsidRPr="004E59E2" w:rsidRDefault="004E59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9E2" w:rsidRDefault="004E59E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 класс</w:t>
            </w:r>
          </w:p>
        </w:tc>
      </w:tr>
      <w:tr w:rsidR="004E59E2" w:rsidTr="004E5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9E2" w:rsidRDefault="004E59E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9E2" w:rsidRDefault="004E59E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59E2" w:rsidTr="004E5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9E2" w:rsidRDefault="004E59E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9E2" w:rsidRDefault="004E59E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проведения занятий учебного курса:</w:t>
      </w:r>
    </w:p>
    <w:p w:rsidR="00FD7BC8" w:rsidRDefault="004E59E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беседы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7BC8" w:rsidRDefault="004E59E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практические занятия;</w:t>
      </w:r>
    </w:p>
    <w:p w:rsidR="00FD7BC8" w:rsidRPr="004E59E2" w:rsidRDefault="004E59E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анализ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просмотр репродукций картин, скульптур;</w:t>
      </w:r>
    </w:p>
    <w:p w:rsidR="00FD7BC8" w:rsidRPr="004E59E2" w:rsidRDefault="004E59E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работа (индивидуальная, коллективная, групповая).</w:t>
      </w:r>
    </w:p>
    <w:p w:rsidR="00FD7BC8" w:rsidRPr="00E2547F" w:rsidRDefault="004E59E2" w:rsidP="00E2547F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E2547F">
        <w:rPr>
          <w:b/>
          <w:bCs/>
          <w:color w:val="252525"/>
          <w:spacing w:val="-2"/>
          <w:sz w:val="24"/>
          <w:szCs w:val="24"/>
          <w:lang w:val="ru-RU"/>
        </w:rPr>
        <w:t>СОДЕРЖАНИЕ УЧЕБНОГО КУРСА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нацелено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формирование культуры творческой личности,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приобщение учащихся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общечеловеческим ценностям через собственное творчество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опыта прошлого. Содержание программы расширяет </w:t>
      </w:r>
      <w:proofErr w:type="gramStart"/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proofErr w:type="gramEnd"/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видах изобразительного искусства, стилях, формирует чувство гармонии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эстетического вкуса.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7BC8" w:rsidRDefault="004E59E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живопись;</w:t>
      </w:r>
    </w:p>
    <w:p w:rsidR="00FD7BC8" w:rsidRDefault="004E59E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графика;</w:t>
      </w:r>
    </w:p>
    <w:p w:rsidR="00FD7BC8" w:rsidRDefault="004E59E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скульптура;</w:t>
      </w:r>
    </w:p>
    <w:p w:rsidR="00FD7BC8" w:rsidRPr="004E59E2" w:rsidRDefault="004E59E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народное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декоративно-прикладное искусство.</w:t>
      </w:r>
    </w:p>
    <w:p w:rsidR="00FD7BC8" w:rsidRPr="00E2547F" w:rsidRDefault="004E59E2" w:rsidP="00E2547F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E2547F">
        <w:rPr>
          <w:b/>
          <w:bCs/>
          <w:color w:val="252525"/>
          <w:spacing w:val="-2"/>
          <w:sz w:val="24"/>
          <w:szCs w:val="24"/>
          <w:lang w:val="ru-RU"/>
        </w:rPr>
        <w:t>2-й класс</w:t>
      </w:r>
    </w:p>
    <w:p w:rsidR="00FD7BC8" w:rsidRPr="004E59E2" w:rsidRDefault="004E59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Чем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 работают художники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выразительными возможностями художественных материалов. Открытие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своеобразия, красоты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характера материала. Основные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составные цвета. Умение смешивать краски сразу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— живая связь красок. Изображение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цветов, заполняя крупными изображениями весь лист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(без предварительного рисунка)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памяти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впечатлению. Изображение природных стихий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больших листах бумаги крупными кистями без предварительного рисунка: гроза, буря, извержение вулкана, дождь, туман, солнечный день. Изображение животных родного края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пластилина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впечатлению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памяти.</w:t>
      </w:r>
    </w:p>
    <w:p w:rsidR="00FD7BC8" w:rsidRPr="004E59E2" w:rsidRDefault="004E59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изображаем, украшаем, строим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Умение всматриваться, видеть, быть наблюдательным. Изображение животных или зверей, увиденных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зоопарке,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деревне. Умение фантазировать. Фантазия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жизни людей. Изображение сказочных, несуществующих животных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птиц, соединяя воедино элементы разных животных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даже растений. Сказочные персонажи: драконы, кентавры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т. д. Мастер украшения учится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природы. Изображение паутинок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росой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веточками деревьев, снежинок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других прообразов украшений при помощи линий (индивидуально,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памяти).</w:t>
      </w:r>
    </w:p>
    <w:p w:rsidR="00FD7BC8" w:rsidRPr="004E59E2" w:rsidRDefault="004E59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чем говорит искусство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Изображение животных веселых, стремительных, угрожающих. Умение почувствовать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выразить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изображении характер животного. А.С. Пушкин «Сказка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царе </w:t>
      </w:r>
      <w:proofErr w:type="spellStart"/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». Выражение характера человека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изображении; мужской образ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сюжете сказки. Изображение доброго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злого воина. Образ человека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его характер, выраженный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объеме. Создание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объеме образов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 xml:space="preserve">ярко выраженным характером: Царевна Лебедь, Баба </w:t>
      </w:r>
      <w:proofErr w:type="spellStart"/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Бабариха</w:t>
      </w:r>
      <w:proofErr w:type="spellEnd"/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, Баба Яга. Выражение характера человека через украшение.</w:t>
      </w:r>
    </w:p>
    <w:p w:rsidR="00FD7BC8" w:rsidRPr="004E59E2" w:rsidRDefault="004E59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 говорит искусство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Цвет как средство выражения: теплые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холодные цвета. Борьба теплого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холодного. Изображение угасающего костра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— «борьба» тепла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холода. Заполняя весь лист, свободно смешивать краски между собой. Костер изображается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бы сверху, гаснущий (работа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памяти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впечатлению). «Перо Жар-птицы». Краски смешиваются прямо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листе. Черная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белая краски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применяются. Изображение ветки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определенным характером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настроением (индивидуально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два человека,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впечатлению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памяти): нежные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могучие ветки, при этом надо акцентировать умение создавать разные фактуры углем, сангиной. Элементарные знания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композиции.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изменения положения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листе даже одинаковых пятен изменяется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содержание композиции. Ритмическое расположение летящих птиц (работа индивидуальная или коллективная). Конструирование или лепка птиц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разным характером пропорций: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большой хвост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— маленькая головка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— большой клюв.</w:t>
      </w:r>
    </w:p>
    <w:p w:rsidR="00E2547F" w:rsidRDefault="004E59E2" w:rsidP="00E2547F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E2547F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КУРСА</w:t>
      </w:r>
    </w:p>
    <w:p w:rsidR="00FD7BC8" w:rsidRPr="00E2547F" w:rsidRDefault="004E59E2" w:rsidP="00E2547F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E2547F">
        <w:rPr>
          <w:b/>
          <w:bCs/>
          <w:color w:val="252525"/>
          <w:spacing w:val="-2"/>
          <w:sz w:val="24"/>
          <w:szCs w:val="24"/>
          <w:lang w:val="ru-RU"/>
        </w:rPr>
        <w:t>Личностные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руководствоваться ценностями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приобретение первоначального опыта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основе,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части: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Гражданско-патриотического воспитания:</w:t>
      </w:r>
    </w:p>
    <w:p w:rsidR="00FD7BC8" w:rsidRPr="004E59E2" w:rsidRDefault="004E59E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своей Родине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— России;</w:t>
      </w:r>
    </w:p>
    <w:p w:rsidR="00FD7BC8" w:rsidRPr="004E59E2" w:rsidRDefault="004E59E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российской гражданской идентичности;</w:t>
      </w:r>
    </w:p>
    <w:p w:rsidR="00FD7BC8" w:rsidRPr="004E59E2" w:rsidRDefault="004E59E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сопричастность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прошлому, настоящему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будущему своей страны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родного края;</w:t>
      </w:r>
    </w:p>
    <w:p w:rsidR="00FD7BC8" w:rsidRPr="004E59E2" w:rsidRDefault="004E59E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своему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другим народам;</w:t>
      </w:r>
    </w:p>
    <w:p w:rsidR="00FD7BC8" w:rsidRPr="004E59E2" w:rsidRDefault="004E59E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первоначальные представления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человеке как члене общества,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правах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ответственности, уважении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достоинстве человека,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нравственно-этических нормах поведения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правилах межличностных отношений.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Духовно-нравственного воспитания:</w:t>
      </w:r>
    </w:p>
    <w:p w:rsidR="00FD7BC8" w:rsidRDefault="004E59E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FD7BC8" w:rsidRPr="004E59E2" w:rsidRDefault="004E59E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доброжелательности;</w:t>
      </w:r>
    </w:p>
    <w:p w:rsidR="00FD7BC8" w:rsidRPr="004E59E2" w:rsidRDefault="004E59E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причинение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морального вреда другим людям.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Эстетического воспитания:</w:t>
      </w:r>
    </w:p>
    <w:p w:rsidR="00FD7BC8" w:rsidRPr="004E59E2" w:rsidRDefault="004E59E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художественной культуре, восприимчивость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разным видам искусства, традициям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творчеству своего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других народов;</w:t>
      </w:r>
    </w:p>
    <w:p w:rsidR="00FD7BC8" w:rsidRPr="004E59E2" w:rsidRDefault="004E59E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самовыражению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разных видах художественной деятельности.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4. Физического воспитания, формирования культуры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благополучия:</w:t>
      </w:r>
    </w:p>
    <w:p w:rsidR="00FD7BC8" w:rsidRPr="004E59E2" w:rsidRDefault="004E59E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здорового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безопасного (для себя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других людей) образа жизни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окружающей среде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том числе информационной);</w:t>
      </w:r>
    </w:p>
    <w:p w:rsidR="00FD7BC8" w:rsidRPr="004E59E2" w:rsidRDefault="004E59E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физическому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психическому здоровью.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Трудового воспитания:</w:t>
      </w:r>
    </w:p>
    <w:p w:rsidR="00FD7BC8" w:rsidRPr="004E59E2" w:rsidRDefault="004E59E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жизни человека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общества, ответственное потребление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результатам труда, навыки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различных видах трудовой деятельности,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различным профессиям.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Экологического воспитания:</w:t>
      </w:r>
    </w:p>
    <w:p w:rsidR="00FD7BC8" w:rsidRDefault="004E59E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 отношение к природе;</w:t>
      </w:r>
    </w:p>
    <w:p w:rsidR="00FD7BC8" w:rsidRPr="004E59E2" w:rsidRDefault="004E59E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неприятие действий, приносящих 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вред.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Ценности научного познания:</w:t>
      </w:r>
    </w:p>
    <w:p w:rsidR="00FD7BC8" w:rsidRPr="004E59E2" w:rsidRDefault="004E59E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научной картине мира;</w:t>
      </w:r>
    </w:p>
    <w:p w:rsidR="00FD7BC8" w:rsidRPr="004E59E2" w:rsidRDefault="004E59E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познании.</w:t>
      </w:r>
    </w:p>
    <w:p w:rsidR="00FD7BC8" w:rsidRPr="00E2547F" w:rsidRDefault="004E59E2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E2547F">
        <w:rPr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  <w:proofErr w:type="spellEnd"/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Базовые логические действия:</w:t>
      </w:r>
    </w:p>
    <w:p w:rsidR="00FD7BC8" w:rsidRPr="004E59E2" w:rsidRDefault="004E59E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сравнивать объекты, устанавливать основания для сравнения, устанавливать аналогии;</w:t>
      </w:r>
    </w:p>
    <w:p w:rsidR="00FD7BC8" w:rsidRPr="004E59E2" w:rsidRDefault="004E59E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определенному признаку;</w:t>
      </w:r>
    </w:p>
    <w:p w:rsidR="00FD7BC8" w:rsidRPr="004E59E2" w:rsidRDefault="004E59E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D7BC8" w:rsidRPr="004E59E2" w:rsidRDefault="004E59E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противоречия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 фактах,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наблюдениях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основе предложенного педагогическим работником алгоритма;</w:t>
      </w:r>
    </w:p>
    <w:p w:rsidR="00FD7BC8" w:rsidRPr="004E59E2" w:rsidRDefault="004E59E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основе предложенного алгоритма;</w:t>
      </w:r>
    </w:p>
    <w:p w:rsidR="00FD7BC8" w:rsidRPr="004E59E2" w:rsidRDefault="004E59E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ситуациях, поддающихся непосредственному наблюдению или знакомых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опыту, делать выводы.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Базовые исследовательские действия:</w:t>
      </w:r>
    </w:p>
    <w:p w:rsidR="00FD7BC8" w:rsidRPr="004E59E2" w:rsidRDefault="004E59E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определять разрыв между реальным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желательным состоянием объекта (ситуации)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основе предложенных педагогическим работником вопросов;</w:t>
      </w:r>
    </w:p>
    <w:p w:rsidR="00FD7BC8" w:rsidRPr="004E59E2" w:rsidRDefault="004E59E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помощью педагогического работника формулировать цель, планировать изменения объекта, ситуации;</w:t>
      </w:r>
    </w:p>
    <w:p w:rsidR="00FD7BC8" w:rsidRPr="004E59E2" w:rsidRDefault="004E59E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основе предложенных критериев);</w:t>
      </w:r>
    </w:p>
    <w:p w:rsidR="00FD7BC8" w:rsidRPr="004E59E2" w:rsidRDefault="004E59E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проводить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предложенному плану опыт, несложное исследование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установлению особенностей объекта изучения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связей между объектами (часть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— целое, причина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— следствие);</w:t>
      </w:r>
    </w:p>
    <w:p w:rsidR="00FD7BC8" w:rsidRPr="004E59E2" w:rsidRDefault="004E59E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подкреплять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доказательствами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основе результатов проведенного наблюдения (опыта, измерения, классификации, сравнения, исследования);</w:t>
      </w:r>
    </w:p>
    <w:p w:rsidR="00FD7BC8" w:rsidRPr="004E59E2" w:rsidRDefault="004E59E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последствия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аналогичных или сходных ситуациях.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Работа с информацией:</w:t>
      </w:r>
    </w:p>
    <w:p w:rsidR="00FD7BC8" w:rsidRDefault="004E59E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FD7BC8" w:rsidRPr="004E59E2" w:rsidRDefault="004E59E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предложенном источнике информацию, представленную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явном виде;</w:t>
      </w:r>
    </w:p>
    <w:p w:rsidR="00FD7BC8" w:rsidRPr="004E59E2" w:rsidRDefault="004E59E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недостоверную информацию самостоятельно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основании предложенного педагогическим работником способа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проверки;</w:t>
      </w:r>
    </w:p>
    <w:p w:rsidR="00FD7BC8" w:rsidRPr="004E59E2" w:rsidRDefault="004E59E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соблюдать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сети Интернет;</w:t>
      </w:r>
    </w:p>
    <w:p w:rsidR="00FD7BC8" w:rsidRPr="004E59E2" w:rsidRDefault="004E59E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анализировать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создавать текстовую, видео-, графическую, звуковую, информацию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учебной задачей;</w:t>
      </w:r>
    </w:p>
    <w:p w:rsidR="00FD7BC8" w:rsidRPr="004E59E2" w:rsidRDefault="004E59E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Общение:</w:t>
      </w:r>
    </w:p>
    <w:p w:rsidR="00FD7BC8" w:rsidRPr="004E59E2" w:rsidRDefault="004E59E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воспринимать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формулировать суждения, выражать эмоции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целями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условиями общения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знакомой среде;</w:t>
      </w:r>
    </w:p>
    <w:p w:rsidR="00FD7BC8" w:rsidRPr="004E59E2" w:rsidRDefault="004E59E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собеседнику, соблюдать правила ведения диалога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дискуссии;</w:t>
      </w:r>
    </w:p>
    <w:p w:rsidR="00FD7BC8" w:rsidRPr="004E59E2" w:rsidRDefault="004E59E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FD7BC8" w:rsidRPr="004E59E2" w:rsidRDefault="004E59E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корректно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 высказывать свое мнение;</w:t>
      </w:r>
    </w:p>
    <w:p w:rsidR="00FD7BC8" w:rsidRPr="004E59E2" w:rsidRDefault="004E59E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строить речевое высказывание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поставленной задачей;</w:t>
      </w:r>
    </w:p>
    <w:p w:rsidR="00FD7BC8" w:rsidRPr="004E59E2" w:rsidRDefault="004E59E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письменные тексты (описание, рассуждение, повествование);</w:t>
      </w:r>
    </w:p>
    <w:p w:rsidR="00FD7BC8" w:rsidRDefault="004E59E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небольшие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7BC8" w:rsidRPr="004E59E2" w:rsidRDefault="004E59E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тексту выступления.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Совместная деятельность:</w:t>
      </w:r>
    </w:p>
    <w:p w:rsidR="00FD7BC8" w:rsidRPr="004E59E2" w:rsidRDefault="004E59E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формулировать краткосрочные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долгосрочные цели (индивидуальные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учетом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коллективных задачах)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стандартной (типовой) ситуации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основе предложенного формата планирования, распределения промежуточных шагов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сроков;</w:t>
      </w:r>
    </w:p>
    <w:p w:rsidR="00FD7BC8" w:rsidRPr="004E59E2" w:rsidRDefault="004E59E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достижению: распределять роли, договариваться, обсуждать процесс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результат совместной работы;</w:t>
      </w:r>
    </w:p>
    <w:p w:rsidR="00FD7BC8" w:rsidRPr="004E59E2" w:rsidRDefault="004E59E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FD7BC8" w:rsidRPr="004E59E2" w:rsidRDefault="004E59E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FD7BC8" w:rsidRPr="004E59E2" w:rsidRDefault="004E59E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оценивать свой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общий результат;</w:t>
      </w:r>
    </w:p>
    <w:p w:rsidR="00FD7BC8" w:rsidRPr="004E59E2" w:rsidRDefault="004E59E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опорой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предложенные образцы.</w:t>
      </w:r>
    </w:p>
    <w:p w:rsidR="00FD7BC8" w:rsidRPr="004E59E2" w:rsidRDefault="004E5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Самоорганизация:</w:t>
      </w:r>
    </w:p>
    <w:p w:rsidR="00FD7BC8" w:rsidRPr="004E59E2" w:rsidRDefault="004E59E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решению учебной задачи для получения результата;</w:t>
      </w:r>
    </w:p>
    <w:p w:rsidR="00FD7BC8" w:rsidRDefault="004E59E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D7BC8" w:rsidRDefault="004E59E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Самоконтроль:</w:t>
      </w:r>
    </w:p>
    <w:p w:rsidR="00FD7BC8" w:rsidRPr="004E59E2" w:rsidRDefault="004E59E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FD7BC8" w:rsidRPr="004E59E2" w:rsidRDefault="004E59E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FD7BC8" w:rsidRPr="00E2547F" w:rsidRDefault="004E59E2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E2547F">
        <w:rPr>
          <w:b/>
          <w:bCs/>
          <w:color w:val="252525"/>
          <w:spacing w:val="-2"/>
          <w:sz w:val="24"/>
          <w:szCs w:val="24"/>
        </w:rPr>
        <w:t>Предметные</w:t>
      </w:r>
      <w:proofErr w:type="spellEnd"/>
    </w:p>
    <w:p w:rsidR="00FD7BC8" w:rsidRPr="004E59E2" w:rsidRDefault="004E59E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выполнение творческих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различных художественных материалов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средств художественной выразительности изобразительного искусства;</w:t>
      </w:r>
    </w:p>
    <w:p w:rsidR="00FD7BC8" w:rsidRPr="004E59E2" w:rsidRDefault="004E59E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виды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жанры изобразительного искусства;</w:t>
      </w:r>
    </w:p>
    <w:p w:rsidR="00FD7BC8" w:rsidRPr="004E59E2" w:rsidRDefault="004E59E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рисовать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натуры,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памяти,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представлению;</w:t>
      </w:r>
    </w:p>
    <w:p w:rsidR="00FD7BC8" w:rsidRPr="004E59E2" w:rsidRDefault="004E59E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умение применять принципы перспективных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композиционных построений;</w:t>
      </w:r>
    </w:p>
    <w:p w:rsidR="00FD7BC8" w:rsidRPr="004E59E2" w:rsidRDefault="004E59E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 характеризовать отличительные особенности художественных промыслов России;</w:t>
      </w:r>
    </w:p>
    <w:p w:rsidR="00FD7BC8" w:rsidRPr="004E59E2" w:rsidRDefault="004E59E2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умение использовать простейшие инструменты графических редакторов для обработки фотографических изображений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59E2">
        <w:rPr>
          <w:rFonts w:hAnsi="Times New Roman" w:cs="Times New Roman"/>
          <w:color w:val="000000"/>
          <w:sz w:val="24"/>
          <w:szCs w:val="24"/>
          <w:lang w:val="ru-RU"/>
        </w:rPr>
        <w:t>анимации.</w:t>
      </w:r>
    </w:p>
    <w:p w:rsidR="00E2547F" w:rsidRDefault="004E59E2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E2547F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FD7BC8" w:rsidRPr="00E2547F" w:rsidRDefault="004E59E2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E2547F">
        <w:rPr>
          <w:b/>
          <w:bCs/>
          <w:color w:val="252525"/>
          <w:spacing w:val="-2"/>
          <w:sz w:val="24"/>
          <w:szCs w:val="24"/>
        </w:rPr>
        <w:t xml:space="preserve">2-й </w:t>
      </w:r>
      <w:proofErr w:type="spellStart"/>
      <w:r w:rsidRPr="00E2547F">
        <w:rPr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8"/>
        <w:gridCol w:w="3623"/>
        <w:gridCol w:w="2046"/>
        <w:gridCol w:w="2084"/>
      </w:tblGrid>
      <w:tr w:rsidR="00FD7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FD7B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Pr="004E59E2" w:rsidRDefault="004E59E2">
            <w:pPr>
              <w:rPr>
                <w:lang w:val="ru-RU"/>
              </w:rPr>
            </w:pPr>
            <w:r w:rsidRPr="004E5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5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работают художники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FD7BC8" w:rsidRDefault="004E59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МЭШ</w:t>
            </w:r>
          </w:p>
          <w:p w:rsidR="00FD7BC8" w:rsidRDefault="004E59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«Яндекс.Учебник»</w:t>
            </w:r>
          </w:p>
        </w:tc>
      </w:tr>
      <w:tr w:rsidR="00FD7B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r>
              <w:rPr>
                <w:rFonts w:hAnsi="Times New Roman" w:cs="Times New Roman"/>
                <w:color w:val="000000"/>
                <w:sz w:val="24"/>
                <w:szCs w:val="24"/>
              </w:rPr>
              <w:t>Мы изображаем, украшаем, строим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FD7B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B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r>
              <w:rPr>
                <w:rFonts w:hAnsi="Times New Roman" w:cs="Times New Roman"/>
                <w:color w:val="000000"/>
                <w:sz w:val="24"/>
                <w:szCs w:val="24"/>
              </w:rPr>
              <w:t>О чем говорит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FD7B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B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говорит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FD7B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BC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за 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4E59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C8" w:rsidRDefault="00FD7B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152" w:rsidRDefault="00700152" w:rsidP="004E59E2">
      <w:pPr>
        <w:spacing w:line="600" w:lineRule="atLeast"/>
      </w:pPr>
    </w:p>
    <w:sectPr w:rsidR="0070015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0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B3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B19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21D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379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B49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453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341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63A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103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32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34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71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F2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E34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85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3402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D4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BF1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E4D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"/>
  </w:num>
  <w:num w:numId="5">
    <w:abstractNumId w:val="15"/>
  </w:num>
  <w:num w:numId="6">
    <w:abstractNumId w:val="7"/>
  </w:num>
  <w:num w:numId="7">
    <w:abstractNumId w:val="17"/>
  </w:num>
  <w:num w:numId="8">
    <w:abstractNumId w:val="19"/>
  </w:num>
  <w:num w:numId="9">
    <w:abstractNumId w:val="18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0101"/>
    <w:rsid w:val="000900C4"/>
    <w:rsid w:val="002D33B1"/>
    <w:rsid w:val="002D3591"/>
    <w:rsid w:val="003514A0"/>
    <w:rsid w:val="004E59E2"/>
    <w:rsid w:val="004F7E17"/>
    <w:rsid w:val="005844E3"/>
    <w:rsid w:val="005A05CE"/>
    <w:rsid w:val="00653AF6"/>
    <w:rsid w:val="00700152"/>
    <w:rsid w:val="007E39FA"/>
    <w:rsid w:val="00B73A5A"/>
    <w:rsid w:val="00E2547F"/>
    <w:rsid w:val="00E438A1"/>
    <w:rsid w:val="00E937D1"/>
    <w:rsid w:val="00EA320D"/>
    <w:rsid w:val="00F01E19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28F5-AD28-4AA2-BDC7-37493AB7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54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malc</dc:creator>
  <dc:description>Подготовлено экспертами Актион-МЦФЭР</dc:description>
  <cp:lastModifiedBy>Пользователь Windows</cp:lastModifiedBy>
  <cp:revision>11</cp:revision>
  <cp:lastPrinted>2023-10-03T08:47:00Z</cp:lastPrinted>
  <dcterms:created xsi:type="dcterms:W3CDTF">2023-09-14T06:46:00Z</dcterms:created>
  <dcterms:modified xsi:type="dcterms:W3CDTF">2023-10-04T08:30:00Z</dcterms:modified>
</cp:coreProperties>
</file>