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  <w:r w:rsidRPr="00433F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847F676" wp14:editId="5BC6F949">
            <wp:extent cx="5940425" cy="8387715"/>
            <wp:effectExtent l="0" t="0" r="3175" b="0"/>
            <wp:docPr id="2" name="Рисунок 2" descr="C:\Users\ТСОШ\Desktop\03.10\Титульник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СОШ\Desktop\03.10\Титульник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Пояснительная записка по предмету</w:t>
      </w:r>
    </w:p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разработана на основе: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ФГОС);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2).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п. 1.6. 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обучения на дому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составлена с учетом п</w:t>
      </w:r>
      <w:r>
        <w:rPr>
          <w:rFonts w:ascii="Times New Roman" w:hAnsi="Times New Roman" w:cs="Times New Roman"/>
          <w:sz w:val="24"/>
          <w:szCs w:val="24"/>
        </w:rPr>
        <w:t>ознавательной деятельности Романа</w:t>
      </w:r>
      <w:r w:rsidRPr="00295434">
        <w:rPr>
          <w:rFonts w:ascii="Times New Roman" w:hAnsi="Times New Roman" w:cs="Times New Roman"/>
          <w:sz w:val="24"/>
          <w:szCs w:val="24"/>
        </w:rPr>
        <w:t>, направлена на развитие личности ребенка, способствует умственному развитию ребенка. Рабочая программа содержит материал, помогающий достичь того уровня общеобразовательных знаний и умений, трудовых навыков, который необходим для социальной адаптации.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рабочей программе заложен принцип коррекционной направленности обучения, который поможет исправлению общего, речевого, физического и нравственного воспитания.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-формировать на доступном уровне письмо, развития речи, чтения, знаний о                                  себе, о других людях.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-выявление положительных сторон личности, сглаживанию отрицательных;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-содействие развитию психических функций (внимание, память, мышление,                                      сенсорное восприятие);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и коррекция устной речи и ее понимания, стимулирование навыков   коммуникации и общения;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предметно-практических навыков, бытовой и игровой деятельности;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-формирование социально-бытовых умений;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-адаптация в ближайшем окружении, приобретение и вовлечение в окружающий мир людей, вещей, действий, отношений и многих других явлений жизни;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эмоций и чувств на основе доступных видов деятельности;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-формирование и развитие коммуникативной и когнитивной функции речи, коммуникативных умений.</w:t>
      </w:r>
    </w:p>
    <w:p w:rsidR="0075127F" w:rsidRPr="00295434" w:rsidRDefault="0075127F" w:rsidP="00751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</w:t>
      </w:r>
      <w:r w:rsidRPr="00295434">
        <w:rPr>
          <w:rFonts w:ascii="Times New Roman" w:hAnsi="Times New Roman" w:cs="Times New Roman"/>
          <w:sz w:val="24"/>
          <w:szCs w:val="24"/>
        </w:rPr>
        <w:tab/>
        <w:t>умения</w:t>
      </w:r>
      <w:r w:rsidRPr="00295434">
        <w:rPr>
          <w:rFonts w:ascii="Times New Roman" w:hAnsi="Times New Roman" w:cs="Times New Roman"/>
          <w:sz w:val="24"/>
          <w:szCs w:val="24"/>
        </w:rPr>
        <w:tab/>
        <w:t>устанавливать</w:t>
      </w:r>
      <w:r w:rsidRPr="00295434">
        <w:rPr>
          <w:rFonts w:ascii="Times New Roman" w:hAnsi="Times New Roman" w:cs="Times New Roman"/>
          <w:sz w:val="24"/>
          <w:szCs w:val="24"/>
        </w:rPr>
        <w:tab/>
        <w:t>причинно-следственные</w:t>
      </w:r>
      <w:r w:rsidRPr="00295434">
        <w:rPr>
          <w:rFonts w:ascii="Times New Roman" w:hAnsi="Times New Roman" w:cs="Times New Roman"/>
          <w:sz w:val="24"/>
          <w:szCs w:val="24"/>
        </w:rPr>
        <w:tab/>
        <w:t>связи и  закономерности;</w:t>
      </w:r>
    </w:p>
    <w:p w:rsidR="0075127F" w:rsidRPr="00295434" w:rsidRDefault="0075127F" w:rsidP="00751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коррекция и развитие связной устной речи;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-пополнение</w:t>
      </w:r>
      <w:r w:rsidRPr="00295434">
        <w:rPr>
          <w:rFonts w:ascii="Times New Roman" w:hAnsi="Times New Roman" w:cs="Times New Roman"/>
          <w:sz w:val="24"/>
          <w:szCs w:val="24"/>
        </w:rPr>
        <w:tab/>
        <w:t>и</w:t>
      </w:r>
      <w:r w:rsidRPr="00295434">
        <w:rPr>
          <w:rFonts w:ascii="Times New Roman" w:hAnsi="Times New Roman" w:cs="Times New Roman"/>
          <w:sz w:val="24"/>
          <w:szCs w:val="24"/>
        </w:rPr>
        <w:tab/>
        <w:t>обогащение</w:t>
      </w:r>
      <w:r w:rsidRPr="00295434">
        <w:rPr>
          <w:rFonts w:ascii="Times New Roman" w:hAnsi="Times New Roman" w:cs="Times New Roman"/>
          <w:sz w:val="24"/>
          <w:szCs w:val="24"/>
        </w:rPr>
        <w:tab/>
        <w:t>пассивного</w:t>
      </w:r>
      <w:r w:rsidRPr="00295434">
        <w:rPr>
          <w:rFonts w:ascii="Times New Roman" w:hAnsi="Times New Roman" w:cs="Times New Roman"/>
          <w:sz w:val="24"/>
          <w:szCs w:val="24"/>
        </w:rPr>
        <w:tab/>
        <w:t>и</w:t>
      </w:r>
      <w:r w:rsidRPr="00295434">
        <w:rPr>
          <w:rFonts w:ascii="Times New Roman" w:hAnsi="Times New Roman" w:cs="Times New Roman"/>
          <w:sz w:val="24"/>
          <w:szCs w:val="24"/>
        </w:rPr>
        <w:tab/>
        <w:t>активного</w:t>
      </w:r>
      <w:r w:rsidRPr="00295434">
        <w:rPr>
          <w:rFonts w:ascii="Times New Roman" w:hAnsi="Times New Roman" w:cs="Times New Roman"/>
          <w:sz w:val="24"/>
          <w:szCs w:val="24"/>
        </w:rPr>
        <w:tab/>
        <w:t>словарного запаса,                               диалогическая и монологическая речь;</w:t>
      </w:r>
    </w:p>
    <w:p w:rsidR="0075127F" w:rsidRPr="00295434" w:rsidRDefault="0075127F" w:rsidP="007512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коррекция недостатков развития познавательной деятельности.</w:t>
      </w:r>
    </w:p>
    <w:p w:rsidR="0075127F" w:rsidRPr="00295434" w:rsidRDefault="0075127F" w:rsidP="00751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составлена, с учетом рекомендаций ПМПК, в соответствии с учебным планом МБОУ «</w:t>
      </w:r>
      <w:r>
        <w:rPr>
          <w:rFonts w:ascii="Times New Roman" w:hAnsi="Times New Roman" w:cs="Times New Roman"/>
          <w:sz w:val="24"/>
          <w:szCs w:val="24"/>
        </w:rPr>
        <w:t>Троицкая средняя школа</w:t>
      </w:r>
      <w:r w:rsidRPr="0029543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на 2023-2024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учебный год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295434">
        <w:rPr>
          <w:rFonts w:ascii="Times New Roman" w:hAnsi="Times New Roman" w:cs="Times New Roman"/>
          <w:sz w:val="24"/>
          <w:szCs w:val="24"/>
        </w:rPr>
        <w:t>часов (исходя из 33 учебных недель в го</w:t>
      </w:r>
      <w:r>
        <w:rPr>
          <w:rFonts w:ascii="Times New Roman" w:hAnsi="Times New Roman" w:cs="Times New Roman"/>
          <w:sz w:val="24"/>
          <w:szCs w:val="24"/>
        </w:rPr>
        <w:t>ду, 1 часа основной нагрузки и 1</w:t>
      </w:r>
      <w:r w:rsidRPr="00295434">
        <w:rPr>
          <w:rFonts w:ascii="Times New Roman" w:hAnsi="Times New Roman" w:cs="Times New Roman"/>
          <w:sz w:val="24"/>
          <w:szCs w:val="24"/>
        </w:rPr>
        <w:t xml:space="preserve"> часов дополнительной).</w:t>
      </w:r>
    </w:p>
    <w:p w:rsidR="0075127F" w:rsidRPr="00295434" w:rsidRDefault="0075127F" w:rsidP="0075127F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процессе изучения грамматики и правописания у ребенка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учащегося с целью более успешного осуществления умственного и речевого развития.</w:t>
      </w:r>
    </w:p>
    <w:p w:rsidR="0075127F" w:rsidRPr="00295434" w:rsidRDefault="0075127F" w:rsidP="0075127F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по письму и развитию речи учитывает особенности познавательной деятельности учащегося, обучающегося по программе 8 вида. Она направлена на разностороннее развитие личности учащегося, способствует его умственному развитию, обеспечивает гражданское, нравственное, эстетическое воспитание. Программа содержит материал, помогающий учащемуся достичь того уровня общеобразовательных знаний и умений, который необходим ему для социальной адаптации.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индивидуальным учебным планом на уроки по письм</w:t>
      </w:r>
      <w:r>
        <w:rPr>
          <w:rFonts w:ascii="Times New Roman" w:hAnsi="Times New Roman" w:cs="Times New Roman"/>
          <w:sz w:val="24"/>
          <w:szCs w:val="24"/>
        </w:rPr>
        <w:t>у и   развитию речи отводится 66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уроков в год.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Учебных недель в году – 33;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- 2</w:t>
      </w:r>
      <w:r w:rsidRPr="00295434">
        <w:rPr>
          <w:rFonts w:ascii="Times New Roman" w:hAnsi="Times New Roman" w:cs="Times New Roman"/>
          <w:sz w:val="24"/>
          <w:szCs w:val="24"/>
        </w:rPr>
        <w:t>; (обязательная нагрузка) – 1</w:t>
      </w:r>
      <w:r>
        <w:rPr>
          <w:rFonts w:ascii="Times New Roman" w:hAnsi="Times New Roman" w:cs="Times New Roman"/>
          <w:sz w:val="24"/>
          <w:szCs w:val="24"/>
        </w:rPr>
        <w:t xml:space="preserve"> ч. (самостоятельная работа) – 1 ч. Всего часов за год - 66</w:t>
      </w:r>
      <w:r w:rsidRPr="00295434">
        <w:rPr>
          <w:rFonts w:ascii="Times New Roman" w:hAnsi="Times New Roman" w:cs="Times New Roman"/>
          <w:sz w:val="24"/>
          <w:szCs w:val="24"/>
        </w:rPr>
        <w:t>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Контрольных работ не предусмотрено; 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75127F" w:rsidRPr="00295434" w:rsidRDefault="0075127F" w:rsidP="00751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</w:t>
      </w:r>
    </w:p>
    <w:tbl>
      <w:tblPr>
        <w:tblStyle w:val="TableNormal"/>
        <w:tblW w:w="935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64"/>
        <w:gridCol w:w="1985"/>
      </w:tblGrid>
      <w:tr w:rsidR="0075127F" w:rsidRPr="00295434" w:rsidTr="00D80209">
        <w:trPr>
          <w:trHeight w:val="741"/>
        </w:trPr>
        <w:tc>
          <w:tcPr>
            <w:tcW w:w="70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4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127F" w:rsidRPr="00295434" w:rsidTr="00D80209">
        <w:trPr>
          <w:trHeight w:val="371"/>
        </w:trPr>
        <w:tc>
          <w:tcPr>
            <w:tcW w:w="70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4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Добуквенный период</w:t>
            </w:r>
          </w:p>
        </w:tc>
        <w:tc>
          <w:tcPr>
            <w:tcW w:w="1985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75127F" w:rsidRPr="00295434" w:rsidTr="00D80209">
        <w:trPr>
          <w:trHeight w:val="371"/>
        </w:trPr>
        <w:tc>
          <w:tcPr>
            <w:tcW w:w="70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</w:t>
            </w:r>
          </w:p>
        </w:tc>
        <w:tc>
          <w:tcPr>
            <w:tcW w:w="1985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75127F" w:rsidRPr="00295434" w:rsidTr="00D80209">
        <w:trPr>
          <w:trHeight w:val="369"/>
        </w:trPr>
        <w:tc>
          <w:tcPr>
            <w:tcW w:w="9357" w:type="dxa"/>
            <w:gridSpan w:val="3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</w:tr>
    </w:tbl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учащегося: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иметь представления о значимости языка и речи в жизни людей;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различать и узнавать звуки окружающей действительности;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дифференцировать неречевые и речевые звуки;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иметь практические умения работать с языковыми единицами (буква, слово, предложение);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75127F" w:rsidRPr="00295434" w:rsidRDefault="0075127F" w:rsidP="007512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слог;</w:t>
      </w:r>
    </w:p>
    <w:p w:rsidR="0075127F" w:rsidRPr="00295434" w:rsidRDefault="0075127F" w:rsidP="0075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7F" w:rsidRPr="00295434" w:rsidRDefault="0075127F" w:rsidP="007512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применение:</w:t>
      </w:r>
    </w:p>
    <w:p w:rsidR="0075127F" w:rsidRPr="00295434" w:rsidRDefault="0075127F" w:rsidP="0075127F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в </w:t>
      </w:r>
      <w:r w:rsidRPr="00295434">
        <w:rPr>
          <w:rFonts w:ascii="Times New Roman" w:hAnsi="Times New Roman" w:cs="Times New Roman"/>
          <w:sz w:val="24"/>
          <w:szCs w:val="24"/>
        </w:rPr>
        <w:t>практической деятельности и  повседневной жизни.</w:t>
      </w:r>
    </w:p>
    <w:p w:rsidR="0075127F" w:rsidRPr="00295434" w:rsidRDefault="0075127F" w:rsidP="0075127F">
      <w:pPr>
        <w:rPr>
          <w:rFonts w:ascii="Times New Roman" w:hAnsi="Times New Roman" w:cs="Times New Roman"/>
          <w:b/>
          <w:bCs/>
          <w:sz w:val="24"/>
          <w:szCs w:val="24"/>
        </w:rPr>
        <w:sectPr w:rsidR="0075127F" w:rsidRPr="00295434" w:rsidSect="00144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 – тематический план по предмету </w:t>
      </w:r>
    </w:p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75127F" w:rsidRPr="00295434" w:rsidRDefault="0075127F" w:rsidP="007512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30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841"/>
        <w:gridCol w:w="4678"/>
        <w:gridCol w:w="1277"/>
        <w:gridCol w:w="1274"/>
        <w:gridCol w:w="1264"/>
        <w:gridCol w:w="13"/>
        <w:gridCol w:w="1133"/>
      </w:tblGrid>
      <w:tr w:rsidR="0075127F" w:rsidRPr="00295434" w:rsidTr="00D80209">
        <w:trPr>
          <w:trHeight w:val="1288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№ уро ка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обязат. нагрузка</w:t>
            </w:r>
          </w:p>
        </w:tc>
        <w:tc>
          <w:tcPr>
            <w:tcW w:w="1274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277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75127F" w:rsidRPr="00295434" w:rsidTr="00D80209">
        <w:trPr>
          <w:trHeight w:val="321"/>
        </w:trPr>
        <w:tc>
          <w:tcPr>
            <w:tcW w:w="15306" w:type="dxa"/>
            <w:gridSpan w:val="8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Добуквенный период</w:t>
            </w: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Дорисовывание праздничного букета по образцу и пунктирным линиям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Дорисовывание травы, ягод, солнышка по образцу и пунктирным линиям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13.09.2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E019EF" w:rsidTr="00D80209">
        <w:trPr>
          <w:trHeight w:val="645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br/>
              <w:t>Дорисовывание картины осени, листьев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Дорисовывание элементов рисунка произвольными линиями.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апельсина по контуру и трафарету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Колобка по трафарету внутри дорожки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27.09.2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967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геометрических фигур по контуру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геометрических фигур по контуру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11.10.2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Обводка композиции из геометрических фигур по контуру или трафарету. 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композиции из геометрических фигур и обводка по контуру или трафарету.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18.10.2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97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по контуру и рисование элементов иллюстрации</w:t>
            </w:r>
          </w:p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Дорисовывание недостающей части фигуры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25.10.2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5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Дорисовывание недостающей части фигуры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Раскрашивание геометрических фигур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13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Обводка репки по контуру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и раскрашивание бордюра из геометрических фигур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gridSpan w:val="2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71"/>
        </w:trPr>
        <w:tc>
          <w:tcPr>
            <w:tcW w:w="15306" w:type="dxa"/>
            <w:gridSpan w:val="8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 период</w:t>
            </w:r>
          </w:p>
        </w:tc>
      </w:tr>
      <w:tr w:rsidR="0075127F" w:rsidRPr="00295434" w:rsidTr="00D80209">
        <w:trPr>
          <w:trHeight w:val="529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Обводка контура буквы А в изображениях домика, ракеты.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буквы А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99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Аа.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Прописи элементов заглавной А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29.11.2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51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Прописи элементов заглавной и строчной буквы У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Прописи букв А и У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06.12.2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71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звукоподражательных слов Ау, Уа, ау, уа.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Штриховка  объёмных Букв А и У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13.12.2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13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Мм.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Прописи букв М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05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открытых и закрытых слогов с изученными буквами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Штриховка  объёмной Буквы М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букв Аа, Уу, Мм.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Закончить рисунок с элементами букв А,У,М.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10.01.2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71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О о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Прописи букв О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5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слогов с буквами Аа, Уу, Мм, Оо.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Штриховка  объёмной Буквы О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71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Сс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Прописи букв С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обратных и прямых слогов с изученными буквами.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Штриховка  объёмной Буквы С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77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Нн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Прописи букв Н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12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изученных слогов и слов.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Закончить рисунок с элементами букв А,У,М,О,С,Н.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18"/>
        </w:trPr>
        <w:tc>
          <w:tcPr>
            <w:tcW w:w="826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Лл..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5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Вв.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Ии.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5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Пп.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Тт.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5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Кк.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Письмо изученных слогов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7121C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Зз.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З и С. Письмо изученных слогов и слов.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Рр.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Р и Л. Письмо изученных слогов и слов.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369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Бб.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Д и Т Письмо изученных слогов и слов.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10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буквы Дд.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звуков Д и Т Письмо изученных слогов и слов.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Страна букв.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642"/>
        </w:trPr>
        <w:tc>
          <w:tcPr>
            <w:tcW w:w="826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41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мы научились и что узнали?</w:t>
            </w:r>
          </w:p>
        </w:tc>
        <w:tc>
          <w:tcPr>
            <w:tcW w:w="4678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сказки  В стране букв.</w:t>
            </w:r>
          </w:p>
        </w:tc>
        <w:tc>
          <w:tcPr>
            <w:tcW w:w="1277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75127F" w:rsidRPr="004A3DA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30.05.2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  <w:gridSpan w:val="2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01"/>
        </w:trPr>
        <w:tc>
          <w:tcPr>
            <w:tcW w:w="10345" w:type="dxa"/>
            <w:gridSpan w:val="3"/>
          </w:tcPr>
          <w:p w:rsidR="0075127F" w:rsidRPr="00295434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Итого</w:t>
            </w:r>
          </w:p>
        </w:tc>
        <w:tc>
          <w:tcPr>
            <w:tcW w:w="1277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4" w:type="dxa"/>
          </w:tcPr>
          <w:p w:rsidR="0075127F" w:rsidRPr="00E019EF" w:rsidRDefault="0075127F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2410" w:type="dxa"/>
            <w:gridSpan w:val="3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7F" w:rsidRPr="00295434" w:rsidTr="00D80209">
        <w:trPr>
          <w:trHeight w:val="422"/>
        </w:trPr>
        <w:tc>
          <w:tcPr>
            <w:tcW w:w="15306" w:type="dxa"/>
            <w:gridSpan w:val="8"/>
          </w:tcPr>
          <w:p w:rsidR="0075127F" w:rsidRPr="00295434" w:rsidRDefault="0075127F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Всего за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</w:tbl>
    <w:p w:rsidR="0075127F" w:rsidRPr="00295434" w:rsidRDefault="0075127F" w:rsidP="007512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D2BED" w:rsidRPr="00295434" w:rsidRDefault="00BD2BED" w:rsidP="00BD2BED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BD2BED" w:rsidRPr="00295434" w:rsidRDefault="00BD2BED" w:rsidP="00BD2BED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i/>
          <w:sz w:val="24"/>
          <w:szCs w:val="24"/>
        </w:rPr>
        <w:t>Список литературы (</w:t>
      </w:r>
      <w:r w:rsidRPr="00295434">
        <w:rPr>
          <w:rFonts w:ascii="Times New Roman" w:hAnsi="Times New Roman" w:cs="Times New Roman"/>
          <w:b/>
          <w:sz w:val="24"/>
          <w:szCs w:val="24"/>
        </w:rPr>
        <w:t>основной)</w:t>
      </w:r>
    </w:p>
    <w:p w:rsidR="00BD2BED" w:rsidRPr="00295434" w:rsidRDefault="00BD2BED" w:rsidP="00BD2B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специальных (коррекционных) общеобразовательных учреждений VIII вида, 1класса  в 2-х сборниках. / Под редакцией В.В. Воронковой – М.: «ВЛАДОС», 2019 г.</w:t>
      </w:r>
    </w:p>
    <w:p w:rsidR="00BD2BED" w:rsidRPr="00295434" w:rsidRDefault="00BD2BED" w:rsidP="00BD2B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Галунчикова Н. Г., Якубовская Э.В.</w:t>
      </w:r>
    </w:p>
    <w:p w:rsidR="00BD2BED" w:rsidRPr="00295434" w:rsidRDefault="00BD2BED" w:rsidP="00BD2BED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Русский язык. Учебник для 1 класса специальных (коррекционных) образовательных учреждений VIII вида. - М. «Просвещение», 2018.</w:t>
      </w:r>
    </w:p>
    <w:p w:rsidR="00BD2BED" w:rsidRPr="00295434" w:rsidRDefault="00BD2BED" w:rsidP="00BD2BED">
      <w:pPr>
        <w:rPr>
          <w:rFonts w:ascii="Times New Roman" w:hAnsi="Times New Roman" w:cs="Times New Roman"/>
          <w:sz w:val="24"/>
          <w:szCs w:val="24"/>
        </w:rPr>
      </w:pPr>
    </w:p>
    <w:p w:rsidR="00BD2BED" w:rsidRPr="00295434" w:rsidRDefault="00BD2BED" w:rsidP="00BD2B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BD2BED" w:rsidRPr="00295434" w:rsidRDefault="00BD2BED" w:rsidP="00BD2BED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D2BED" w:rsidRPr="00295434" w:rsidRDefault="00BD2BED" w:rsidP="00BD2B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BD2BED" w:rsidRPr="00295434" w:rsidRDefault="00BD2BED" w:rsidP="00BD2BED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-персональный компьютер;</w:t>
      </w:r>
    </w:p>
    <w:p w:rsidR="00BD2BED" w:rsidRPr="00295434" w:rsidRDefault="00BD2BED" w:rsidP="00BD2BED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-наглядный материал.</w:t>
      </w:r>
    </w:p>
    <w:p w:rsidR="00BD2BED" w:rsidRPr="00295434" w:rsidRDefault="00BD2BED" w:rsidP="00BD2BED">
      <w:pPr>
        <w:rPr>
          <w:rFonts w:ascii="Times New Roman" w:hAnsi="Times New Roman" w:cs="Times New Roman"/>
          <w:b/>
          <w:bCs/>
          <w:sz w:val="24"/>
          <w:szCs w:val="24"/>
        </w:rPr>
        <w:sectPr w:rsidR="00BD2BED" w:rsidRPr="00295434" w:rsidSect="0014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5FD2" w:rsidRDefault="00835FD2">
      <w:bookmarkStart w:id="0" w:name="_GoBack"/>
      <w:bookmarkEnd w:id="0"/>
    </w:p>
    <w:sectPr w:rsidR="00835FD2" w:rsidSect="00751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1503"/>
    <w:multiLevelType w:val="multilevel"/>
    <w:tmpl w:val="B5C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72EE5"/>
    <w:multiLevelType w:val="hybridMultilevel"/>
    <w:tmpl w:val="7BFCEA40"/>
    <w:lvl w:ilvl="0" w:tplc="4F2E284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CADE8">
      <w:numFmt w:val="bullet"/>
      <w:lvlText w:val="-"/>
      <w:lvlJc w:val="left"/>
      <w:pPr>
        <w:ind w:left="9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BA3A48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3" w:tplc="307C8FDE">
      <w:numFmt w:val="bullet"/>
      <w:lvlText w:val="•"/>
      <w:lvlJc w:val="left"/>
      <w:pPr>
        <w:ind w:left="960" w:hanging="164"/>
      </w:pPr>
      <w:rPr>
        <w:rFonts w:hint="default"/>
        <w:lang w:val="ru-RU" w:eastAsia="en-US" w:bidi="ar-SA"/>
      </w:rPr>
    </w:lvl>
    <w:lvl w:ilvl="4" w:tplc="CA467C30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E3FE43FC">
      <w:numFmt w:val="bullet"/>
      <w:lvlText w:val="•"/>
      <w:lvlJc w:val="left"/>
      <w:pPr>
        <w:ind w:left="3476" w:hanging="164"/>
      </w:pPr>
      <w:rPr>
        <w:rFonts w:hint="default"/>
        <w:lang w:val="ru-RU" w:eastAsia="en-US" w:bidi="ar-SA"/>
      </w:rPr>
    </w:lvl>
    <w:lvl w:ilvl="6" w:tplc="75B640BC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7" w:tplc="C6A06112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8" w:tplc="6C20A06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C6013CC"/>
    <w:multiLevelType w:val="hybridMultilevel"/>
    <w:tmpl w:val="57944188"/>
    <w:lvl w:ilvl="0" w:tplc="6592EBE4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74B180">
      <w:start w:val="1"/>
      <w:numFmt w:val="decimal"/>
      <w:lvlText w:val="%2."/>
      <w:lvlJc w:val="left"/>
      <w:pPr>
        <w:ind w:left="10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7C4FF4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3" w:tplc="AF781DBC">
      <w:numFmt w:val="bullet"/>
      <w:lvlText w:val="•"/>
      <w:lvlJc w:val="left"/>
      <w:pPr>
        <w:ind w:left="2928" w:hanging="281"/>
      </w:pPr>
      <w:rPr>
        <w:rFonts w:hint="default"/>
        <w:lang w:val="ru-RU" w:eastAsia="en-US" w:bidi="ar-SA"/>
      </w:rPr>
    </w:lvl>
    <w:lvl w:ilvl="4" w:tplc="16C00AA8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5" w:tplc="09E02A6A">
      <w:numFmt w:val="bullet"/>
      <w:lvlText w:val="•"/>
      <w:lvlJc w:val="left"/>
      <w:pPr>
        <w:ind w:left="4836" w:hanging="281"/>
      </w:pPr>
      <w:rPr>
        <w:rFonts w:hint="default"/>
        <w:lang w:val="ru-RU" w:eastAsia="en-US" w:bidi="ar-SA"/>
      </w:rPr>
    </w:lvl>
    <w:lvl w:ilvl="6" w:tplc="7828277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7" w:tplc="94B44FF6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 w:tplc="EC9CCF60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47"/>
    <w:rsid w:val="0075127F"/>
    <w:rsid w:val="00835FD2"/>
    <w:rsid w:val="00BD2BED"/>
    <w:rsid w:val="00C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A993-101A-4A64-8AD0-65C41DA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3</cp:revision>
  <dcterms:created xsi:type="dcterms:W3CDTF">2023-10-03T07:37:00Z</dcterms:created>
  <dcterms:modified xsi:type="dcterms:W3CDTF">2023-10-03T07:44:00Z</dcterms:modified>
</cp:coreProperties>
</file>