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7D" w:rsidRDefault="0040353C" w:rsidP="00C91CB4">
      <w:pPr>
        <w:jc w:val="center"/>
        <w:rPr>
          <w:b/>
          <w:bCs/>
        </w:rPr>
      </w:pPr>
      <w:r w:rsidRPr="0040353C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35pt;height:842pt">
            <v:imagedata r:id="rId8" o:title="немецкий 7 кл"/>
          </v:shape>
        </w:pict>
      </w:r>
    </w:p>
    <w:p w:rsidR="00EA64AC" w:rsidRDefault="00EA64AC" w:rsidP="00C91CB4">
      <w:pPr>
        <w:jc w:val="center"/>
        <w:rPr>
          <w:b/>
          <w:bCs/>
        </w:rPr>
      </w:pPr>
      <w:bookmarkStart w:id="0" w:name="_GoBack"/>
      <w:bookmarkEnd w:id="0"/>
    </w:p>
    <w:p w:rsidR="00873EC1" w:rsidRPr="006F4C9F" w:rsidRDefault="00873EC1" w:rsidP="00C91CB4">
      <w:pPr>
        <w:jc w:val="center"/>
        <w:rPr>
          <w:b/>
          <w:bCs/>
        </w:rPr>
      </w:pPr>
      <w:r>
        <w:rPr>
          <w:b/>
          <w:bCs/>
        </w:rPr>
        <w:t>Планируемые результаты освоения у</w:t>
      </w:r>
      <w:r w:rsidRPr="006F4C9F">
        <w:rPr>
          <w:b/>
          <w:bCs/>
        </w:rPr>
        <w:t>чебного предмета.</w:t>
      </w:r>
    </w:p>
    <w:p w:rsidR="00873EC1" w:rsidRPr="006F4C9F" w:rsidRDefault="00873EC1" w:rsidP="00C91CB4">
      <w:pPr>
        <w:jc w:val="center"/>
        <w:rPr>
          <w:b/>
          <w:bCs/>
        </w:rPr>
      </w:pPr>
    </w:p>
    <w:p w:rsidR="00873EC1" w:rsidRPr="00157DF1" w:rsidRDefault="00873EC1" w:rsidP="00CF68E0">
      <w:pPr>
        <w:tabs>
          <w:tab w:val="left" w:pos="4065"/>
        </w:tabs>
        <w:jc w:val="both"/>
        <w:rPr>
          <w:b/>
        </w:rPr>
      </w:pPr>
      <w:r w:rsidRPr="00157DF1">
        <w:rPr>
          <w:b/>
        </w:rPr>
        <w:t>Личностные</w:t>
      </w:r>
      <w:r>
        <w:rPr>
          <w:b/>
        </w:rPr>
        <w:t xml:space="preserve"> результаты</w:t>
      </w:r>
    </w:p>
    <w:p w:rsidR="00873EC1" w:rsidRPr="00157DF1" w:rsidRDefault="00873EC1" w:rsidP="00CF68E0">
      <w:pPr>
        <w:tabs>
          <w:tab w:val="left" w:pos="4065"/>
        </w:tabs>
        <w:jc w:val="both"/>
      </w:pPr>
      <w:r w:rsidRPr="00157DF1">
        <w:t>•мотивация изучения иностранных языков и стремление к самосовершенствованию в образовательной области «Иностранный язык»;</w:t>
      </w:r>
    </w:p>
    <w:p w:rsidR="00873EC1" w:rsidRPr="00157DF1" w:rsidRDefault="00873EC1" w:rsidP="00CF68E0">
      <w:pPr>
        <w:tabs>
          <w:tab w:val="left" w:pos="4065"/>
        </w:tabs>
        <w:jc w:val="both"/>
      </w:pPr>
      <w:r w:rsidRPr="00157DF1">
        <w:t>•осознание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873EC1" w:rsidRPr="00157DF1" w:rsidRDefault="00873EC1" w:rsidP="00CF68E0">
      <w:pPr>
        <w:tabs>
          <w:tab w:val="left" w:pos="4065"/>
        </w:tabs>
        <w:jc w:val="both"/>
      </w:pPr>
      <w:r w:rsidRPr="00157DF1">
        <w:t>•коммуникативная компетенция в межкультурной и межэтнической коммуникации;</w:t>
      </w:r>
    </w:p>
    <w:p w:rsidR="00873EC1" w:rsidRPr="00157DF1" w:rsidRDefault="00873EC1" w:rsidP="00CF68E0">
      <w:pPr>
        <w:tabs>
          <w:tab w:val="left" w:pos="4065"/>
        </w:tabs>
        <w:jc w:val="both"/>
      </w:pPr>
      <w:r w:rsidRPr="00157DF1">
        <w:t>•такие качества, как воля, целеустремлённость, креативность, инициативность, эмпатия, трудолюбие, дисциплинированность;</w:t>
      </w:r>
    </w:p>
    <w:p w:rsidR="00873EC1" w:rsidRPr="00157DF1" w:rsidRDefault="00873EC1" w:rsidP="00CF68E0">
      <w:pPr>
        <w:tabs>
          <w:tab w:val="left" w:pos="4065"/>
        </w:tabs>
        <w:jc w:val="both"/>
      </w:pPr>
      <w:r w:rsidRPr="00157DF1">
        <w:t>•о</w:t>
      </w:r>
      <w:r>
        <w:t>б</w:t>
      </w:r>
      <w:r w:rsidRPr="00157DF1">
        <w:t>щекультурная и этническая идентичность как составляющих гражданской идентичности личности;</w:t>
      </w:r>
    </w:p>
    <w:p w:rsidR="00873EC1" w:rsidRPr="00157DF1" w:rsidRDefault="00873EC1" w:rsidP="00CF68E0">
      <w:pPr>
        <w:tabs>
          <w:tab w:val="left" w:pos="4065"/>
        </w:tabs>
        <w:jc w:val="both"/>
      </w:pPr>
      <w:r w:rsidRPr="00157DF1">
        <w:t>•стремление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73EC1" w:rsidRPr="00157DF1" w:rsidRDefault="00873EC1" w:rsidP="00CF68E0">
      <w:pPr>
        <w:tabs>
          <w:tab w:val="left" w:pos="4065"/>
        </w:tabs>
        <w:jc w:val="both"/>
      </w:pPr>
      <w:r w:rsidRPr="00157DF1">
        <w:t>•готовность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73EC1" w:rsidRPr="00157DF1" w:rsidRDefault="00873EC1" w:rsidP="00CF68E0">
      <w:pPr>
        <w:tabs>
          <w:tab w:val="left" w:pos="4065"/>
        </w:tabs>
        <w:jc w:val="both"/>
      </w:pPr>
    </w:p>
    <w:p w:rsidR="00873EC1" w:rsidRPr="00157DF1" w:rsidRDefault="00873EC1" w:rsidP="00CF68E0">
      <w:pPr>
        <w:tabs>
          <w:tab w:val="left" w:pos="4065"/>
        </w:tabs>
        <w:jc w:val="both"/>
        <w:rPr>
          <w:b/>
        </w:rPr>
      </w:pPr>
      <w:r w:rsidRPr="00157DF1">
        <w:rPr>
          <w:b/>
        </w:rPr>
        <w:t>Метапредметные</w:t>
      </w:r>
      <w:r>
        <w:rPr>
          <w:b/>
        </w:rPr>
        <w:t xml:space="preserve"> результаты</w:t>
      </w:r>
    </w:p>
    <w:p w:rsidR="00873EC1" w:rsidRPr="00157DF1" w:rsidRDefault="00873EC1" w:rsidP="00CF68E0">
      <w:pPr>
        <w:tabs>
          <w:tab w:val="left" w:pos="4065"/>
        </w:tabs>
        <w:jc w:val="both"/>
      </w:pPr>
      <w:r w:rsidRPr="00157DF1">
        <w:t>•умение планировать своё речевое и неречевое поведение;</w:t>
      </w:r>
    </w:p>
    <w:p w:rsidR="00873EC1" w:rsidRPr="00157DF1" w:rsidRDefault="00873EC1" w:rsidP="00CF68E0">
      <w:pPr>
        <w:tabs>
          <w:tab w:val="left" w:pos="4065"/>
        </w:tabs>
        <w:jc w:val="both"/>
      </w:pPr>
      <w:r w:rsidRPr="00157DF1">
        <w:t>•коммуникативная компетенция, включая умение взаимодействовать с окружающими, выполняя разные социальные роли;</w:t>
      </w:r>
    </w:p>
    <w:p w:rsidR="00873EC1" w:rsidRPr="00157DF1" w:rsidRDefault="00873EC1" w:rsidP="00CF68E0">
      <w:pPr>
        <w:tabs>
          <w:tab w:val="left" w:pos="4065"/>
        </w:tabs>
        <w:jc w:val="both"/>
      </w:pPr>
      <w:r w:rsidRPr="00157DF1">
        <w:t>•исследовательские учебные действия, включая навыки работы с информацией: поиск и выделение нужной информации, обобщение и фиксация информации;</w:t>
      </w:r>
    </w:p>
    <w:p w:rsidR="00873EC1" w:rsidRPr="00157DF1" w:rsidRDefault="00873EC1" w:rsidP="00CF68E0">
      <w:pPr>
        <w:tabs>
          <w:tab w:val="left" w:pos="4065"/>
        </w:tabs>
        <w:jc w:val="both"/>
      </w:pPr>
      <w:r w:rsidRPr="00157DF1">
        <w:t>•умение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73EC1" w:rsidRPr="00157DF1" w:rsidRDefault="00873EC1" w:rsidP="00CF68E0">
      <w:pPr>
        <w:tabs>
          <w:tab w:val="left" w:pos="4065"/>
        </w:tabs>
        <w:jc w:val="both"/>
      </w:pPr>
      <w:r w:rsidRPr="00157DF1">
        <w:t>•умение рационально планировать свой учебный труд; работать в соответствии с намеченным планом;</w:t>
      </w:r>
    </w:p>
    <w:p w:rsidR="00873EC1" w:rsidRPr="00157DF1" w:rsidRDefault="00873EC1" w:rsidP="00CF68E0">
      <w:pPr>
        <w:tabs>
          <w:tab w:val="left" w:pos="4065"/>
        </w:tabs>
        <w:jc w:val="both"/>
      </w:pPr>
      <w:r w:rsidRPr="00157DF1">
        <w:t>•умение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873EC1" w:rsidRPr="00157DF1" w:rsidRDefault="00873EC1" w:rsidP="00CF68E0">
      <w:pPr>
        <w:tabs>
          <w:tab w:val="left" w:pos="4065"/>
        </w:tabs>
        <w:jc w:val="both"/>
      </w:pPr>
    </w:p>
    <w:p w:rsidR="00873EC1" w:rsidRPr="00CF68E0" w:rsidRDefault="00873EC1" w:rsidP="00CF68E0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F68E0">
        <w:rPr>
          <w:b/>
          <w:color w:val="000000"/>
        </w:rPr>
        <w:t>Предметные результаты</w:t>
      </w:r>
    </w:p>
    <w:p w:rsidR="00873EC1" w:rsidRDefault="00873EC1" w:rsidP="00CF68E0">
      <w:pPr>
        <w:tabs>
          <w:tab w:val="left" w:pos="4065"/>
        </w:tabs>
        <w:jc w:val="both"/>
      </w:pP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Говорение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Диалогическая речь.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В 7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Обучение ведению диалогов этикетного характера включает такие речевые умения как: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начать, поддержать и закончить разговор; поздравить, выразить пожелания и отреагировать на них; выразить благодарность; вежливо переспросить, выразить согласие /отказ.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Объем диалогов – до 3 реплик со стороны каждого учащегося.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4-х реплик со стороны каждого учащегося.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При обучении ведению диалога-побуждения к действию отрабатываются умения: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обратиться с просьбой и выразить готовность/отказ ее выполнить; дать совет и принять/не принять его; пригласить к действию/взаимодействию и согласиться/не согласиться, принять в нем участие.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Объем диалогов – до 2-х реплик со стороны каждого учащегося.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lastRenderedPageBreak/>
        <w:t>При обучении ведению диалога-обмена мнениями отрабатываются умения: выражать свою точку зрения; выражать согласие/ несогласие с точкой зрения партнера; выражать сомнение; выражать чувства, эмоции (радость, огорчение).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Объем учебных диалогов – до 2-х реплик со стороны каждого учащегося.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Монологическая речь.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Развитие монологической речи предусматривает овладение следующими умениями: 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Объем монологического высказывания – до 8-10 фраз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Аудирование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Владение умениями воспринимать на слух иноязычный текст предусматривает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При этом предусматривается развитие умений: выделять основную мысль в воспринимаемом на слух тексте; выбирать главные факты, опуская второстепенные; выборочно понимать необходимую информацию в сообщениях прагматического характера с опорой на языковую догадку, контекст.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Содержание текстов должно соответствовать возрастным особенностям и интересам учащихся 7 классов, иметь образовательную и воспитательную ценность. Время звучания текстов для аудирования – до 2-х минут.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Чтение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Содержание текстов соответствует возрастным особенностям и интересам учащихся 7 классов, имеет образовательную и воспитательную ценность. 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7 классах, включающих факты, отражающие особенности быта, жизни, культуры стран изучаемого языка.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Объем текстов для чтения – 400-500 слов.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Умения чтения, подлежащие формированию: определять тему, содержание текста по заголовку; выделять основную мысль; выбирать главные факты из текста, опуская второстепенные; устанавливать логическую последовательность основных фактов текста.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Чтение с полным пониманием текста осуществляется на несложных аутентичных текстах, ориентированных на предметное содержание речи в 5-7 классах. Формируются и отрабатываются умения: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 выражать свое мнение по прочитанному.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Объем текстов для чтения до 250 слов.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Письменная речь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Овладение письменной речью предусматривает развитие следующих умений: делать выписки из текста; писать короткие поздравления с днем рождения, другим праздником (объемом до 30 слов, включая адрес), выражать пожелания. заполнять бланки (указывать имя, фамилию, пол, возраст, гражданство, адрес); 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адрес);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lastRenderedPageBreak/>
        <w:t>Социокультурные знания и умения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этапе включает знакомством с: фамилиями и именами выдающихся людей в странах изучаемого языка; оригинальными или адаптированными материалами детской поэзии и прозы; иноязычными сказками и легендами, рассказами; с государственной символикой (флагом и его цветовой символикой, гимном,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столицами страны/ стран изучаемого языка); с традициями проведения праздников Рождества, Нового года, Пасхи и т.д. в странах изучаемого языка; словами немецкого языка, вошедшими во многие языки мира, (в том числе и в русский) и русскими словами, вошедшими в лексикон немецкого языка.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Предусматривается овладение умениями: писать свое имя и фамилию, а также имена и фамилии своих родственников и друзей на немецком языке; правильно оформлять адрес на немецком языке; описывать наиболее известные культурные достопримечательности Москвы и Санкт-Петербурга, городов/сел/ деревень, в которых живут школьники.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Языковые знания и навыки.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Графика и орфография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Знания правил чтения и написания новых слов, отобранных для данного этапа обучения, и навыки их употребления в речи.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Фонетическая сторона речи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Лексическая сторона речи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культуру немецкоязычных стран.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Развитие навыков их распознавания и употребления в речи.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Знание основных способов словообразования: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- аффиксации: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1) существительных с суффиксами –ung (die Ordnung), -heit (die Freiheit), -keit (die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val="en-US"/>
        </w:rPr>
      </w:pPr>
      <w:r w:rsidRPr="005624B2">
        <w:rPr>
          <w:rStyle w:val="c0"/>
          <w:color w:val="000000"/>
          <w:lang w:val="en-US"/>
        </w:rPr>
        <w:t>Sauberkeit), -schaft (die Freundschaft), -or (der Proffessor), -um (das Datum), -ik (die Musik)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val="en-US"/>
        </w:rPr>
      </w:pPr>
      <w:r w:rsidRPr="005624B2">
        <w:rPr>
          <w:rStyle w:val="c0"/>
          <w:color w:val="000000"/>
          <w:lang w:val="en-US"/>
        </w:rPr>
        <w:t>2) </w:t>
      </w:r>
      <w:r w:rsidRPr="005624B2">
        <w:rPr>
          <w:rStyle w:val="c0"/>
          <w:color w:val="000000"/>
        </w:rPr>
        <w:t>прилагательных</w:t>
      </w:r>
      <w:r w:rsidRPr="005624B2">
        <w:rPr>
          <w:rStyle w:val="c0"/>
          <w:color w:val="000000"/>
          <w:lang w:val="en-US"/>
        </w:rPr>
        <w:t> </w:t>
      </w:r>
      <w:r w:rsidRPr="005624B2">
        <w:rPr>
          <w:rStyle w:val="c0"/>
          <w:color w:val="000000"/>
        </w:rPr>
        <w:t>с</w:t>
      </w:r>
      <w:r w:rsidRPr="005624B2">
        <w:rPr>
          <w:rStyle w:val="c0"/>
          <w:color w:val="000000"/>
          <w:lang w:val="en-US"/>
        </w:rPr>
        <w:t> </w:t>
      </w:r>
      <w:r w:rsidRPr="005624B2">
        <w:rPr>
          <w:rStyle w:val="c0"/>
          <w:color w:val="000000"/>
        </w:rPr>
        <w:t>суффиксами</w:t>
      </w:r>
      <w:r w:rsidRPr="005624B2">
        <w:rPr>
          <w:rStyle w:val="c0"/>
          <w:color w:val="000000"/>
          <w:lang w:val="en-US"/>
        </w:rPr>
        <w:t> –ig (richtig), -lich (fröhlich), -isch (typisch), -los (fehlerlos);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3) существительных и прилагательных с префиксом un- (das Unglück, unglücklich)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4) глаголов с отделяемыми и неотделяемыми приставками и другими словами в функции приставок типа: fernsehen;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-словосложения: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1) существительное + существительное ( das Klassenzimmer)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2) прилагательное + прилагательное (hellblau, dunkelrot)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3) прилагательное + существительное (die Fremdsprache)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4) глагол + существительное (der Springbrunnen)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-конверсии (переход одной части речи в другую):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1) существительные от прилагательных (das Grün, der Kranke)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2) существительные от глаголов (das Schreiben, das Rechnen)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Грамматическая сторона речи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 xml:space="preserve">Знание признаков и навыки распознавания и употребления в речи нераспространенных и распространенных предложений; безличных предложений (Es ist kalt. Es ist Winter); предложений с глаголами legen, stellen, hängen, требующими после себя дополнение в Akkusativ и обстоятельство </w:t>
      </w:r>
      <w:r w:rsidRPr="005624B2">
        <w:rPr>
          <w:rStyle w:val="c0"/>
          <w:color w:val="000000"/>
        </w:rPr>
        <w:lastRenderedPageBreak/>
        <w:t>места при ответе на вопрос “Wohin?”; предложений с глаголами beginnen, raten, vorhaben и др., требующими после себя Infinitiv c zu; побудительных предложений типа Gehen wir! Wollen wir gehen; все виды вопросительных предложений; предложений с неопределенно-личным местоимением “man”; предложений с инфинитивной группой um … zu; сложносочиненных предложений с союзами denn, darum, deshalb; сложноподчиненных предложений с придаточными: дополнительными – с союзами daβ, ob и др., причины – с союзами weil, da, условными – с союзом wenn.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Знание признаков, распознавание и особенности употребления в речи сильных глаголов в Präsens, отобранных для данного этапа обучения, слабых и сильных глаголов с вспомогательными глаголами haben в Perfekt; сильных глаголов со вспомогательным глаголом sein в Perfekt (kommen, sehen); Präeritum слабых и сильных глаголов, а также вспомогательных и модальных глаголов; глаголов с отделяемыми и неотделяемыми приставками в Präsens,, Perfekt, Präeritum; Futurum (aufstehen, besuchen); возвратных глаголов в основных временных формах: Präsens,, Perfekt, Präeritum (sich washen).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Dativ на вопрос “Wo?” и Akkusativ на вопрос “Wohin?”; предлогов, требующих Dativ; предлоги, требующие Akkusativ.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Местоимения: личные, притяжательные, неопределенные (jemand, niemand).</w:t>
      </w:r>
    </w:p>
    <w:p w:rsidR="00E9094E" w:rsidRPr="005624B2" w:rsidRDefault="00E9094E" w:rsidP="00E909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24B2">
        <w:rPr>
          <w:rStyle w:val="c0"/>
          <w:color w:val="000000"/>
        </w:rPr>
        <w:t>Количественные числительные свыше 100 и порядковые числительные свыше 30.</w:t>
      </w:r>
    </w:p>
    <w:p w:rsidR="00873EC1" w:rsidRPr="005624B2" w:rsidRDefault="00873EC1" w:rsidP="00CF68E0">
      <w:pPr>
        <w:tabs>
          <w:tab w:val="left" w:pos="4065"/>
        </w:tabs>
        <w:jc w:val="both"/>
      </w:pPr>
    </w:p>
    <w:p w:rsidR="00873EC1" w:rsidRDefault="00873EC1" w:rsidP="00CF68E0">
      <w:pPr>
        <w:tabs>
          <w:tab w:val="left" w:pos="4065"/>
        </w:tabs>
        <w:jc w:val="both"/>
      </w:pPr>
    </w:p>
    <w:p w:rsidR="00873EC1" w:rsidRDefault="00873EC1" w:rsidP="00CF68E0">
      <w:pPr>
        <w:tabs>
          <w:tab w:val="left" w:pos="4065"/>
        </w:tabs>
        <w:jc w:val="both"/>
      </w:pPr>
    </w:p>
    <w:p w:rsidR="00873EC1" w:rsidRDefault="00873EC1" w:rsidP="00CF68E0">
      <w:pPr>
        <w:tabs>
          <w:tab w:val="left" w:pos="4065"/>
        </w:tabs>
        <w:jc w:val="both"/>
      </w:pPr>
    </w:p>
    <w:p w:rsidR="00DC5AC7" w:rsidRDefault="00DC5AC7" w:rsidP="00CF68E0">
      <w:pPr>
        <w:tabs>
          <w:tab w:val="left" w:pos="4065"/>
        </w:tabs>
        <w:jc w:val="both"/>
      </w:pPr>
    </w:p>
    <w:p w:rsidR="00DC5AC7" w:rsidRDefault="00DC5AC7" w:rsidP="00CF68E0">
      <w:pPr>
        <w:tabs>
          <w:tab w:val="left" w:pos="4065"/>
        </w:tabs>
        <w:jc w:val="both"/>
      </w:pPr>
    </w:p>
    <w:p w:rsidR="00DC5AC7" w:rsidRDefault="00DC5AC7" w:rsidP="00CF68E0">
      <w:pPr>
        <w:tabs>
          <w:tab w:val="left" w:pos="4065"/>
        </w:tabs>
        <w:jc w:val="both"/>
      </w:pPr>
    </w:p>
    <w:p w:rsidR="00DC5AC7" w:rsidRDefault="00DC5AC7" w:rsidP="00CF68E0">
      <w:pPr>
        <w:tabs>
          <w:tab w:val="left" w:pos="4065"/>
        </w:tabs>
        <w:jc w:val="both"/>
      </w:pPr>
    </w:p>
    <w:p w:rsidR="00DC5AC7" w:rsidRPr="00C45501" w:rsidRDefault="00DC5AC7" w:rsidP="00CF68E0">
      <w:pPr>
        <w:tabs>
          <w:tab w:val="left" w:pos="4065"/>
        </w:tabs>
        <w:jc w:val="both"/>
      </w:pPr>
    </w:p>
    <w:p w:rsidR="00873EC1" w:rsidRPr="00C45501" w:rsidRDefault="00873EC1" w:rsidP="00E314BF">
      <w:pPr>
        <w:ind w:left="993"/>
        <w:jc w:val="center"/>
      </w:pPr>
      <w:r w:rsidRPr="00C45501">
        <w:rPr>
          <w:b/>
          <w:bCs/>
          <w:iCs/>
        </w:rPr>
        <w:t>Содержание учебного предмета</w:t>
      </w:r>
    </w:p>
    <w:p w:rsidR="00873EC1" w:rsidRPr="00C45501" w:rsidRDefault="00873EC1" w:rsidP="00E314BF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291"/>
        <w:gridCol w:w="4680"/>
        <w:gridCol w:w="1080"/>
        <w:gridCol w:w="1179"/>
      </w:tblGrid>
      <w:tr w:rsidR="00873EC1" w:rsidRPr="00C45501" w:rsidTr="00015F99">
        <w:tc>
          <w:tcPr>
            <w:tcW w:w="551" w:type="dxa"/>
          </w:tcPr>
          <w:p w:rsidR="00873EC1" w:rsidRPr="00C45501" w:rsidRDefault="00873EC1" w:rsidP="00C91CB4">
            <w:pPr>
              <w:rPr>
                <w:b/>
                <w:bCs/>
                <w:iCs/>
              </w:rPr>
            </w:pPr>
            <w:r w:rsidRPr="00C45501">
              <w:rPr>
                <w:b/>
                <w:bCs/>
                <w:iCs/>
              </w:rPr>
              <w:t>№</w:t>
            </w:r>
          </w:p>
        </w:tc>
        <w:tc>
          <w:tcPr>
            <w:tcW w:w="2291" w:type="dxa"/>
          </w:tcPr>
          <w:p w:rsidR="00873EC1" w:rsidRPr="00C45501" w:rsidRDefault="00873EC1" w:rsidP="00C91CB4">
            <w:pPr>
              <w:rPr>
                <w:b/>
                <w:bCs/>
                <w:iCs/>
              </w:rPr>
            </w:pPr>
            <w:r w:rsidRPr="00C45501">
              <w:rPr>
                <w:b/>
                <w:bCs/>
                <w:iCs/>
              </w:rPr>
              <w:t>Название раздела</w:t>
            </w:r>
          </w:p>
        </w:tc>
        <w:tc>
          <w:tcPr>
            <w:tcW w:w="4680" w:type="dxa"/>
          </w:tcPr>
          <w:p w:rsidR="00873EC1" w:rsidRPr="00C45501" w:rsidRDefault="00873EC1" w:rsidP="00C91CB4">
            <w:pPr>
              <w:rPr>
                <w:b/>
                <w:bCs/>
                <w:iCs/>
              </w:rPr>
            </w:pPr>
            <w:r w:rsidRPr="00C45501">
              <w:rPr>
                <w:b/>
                <w:bCs/>
                <w:iCs/>
              </w:rPr>
              <w:t>Содержание раздела</w:t>
            </w:r>
          </w:p>
        </w:tc>
        <w:tc>
          <w:tcPr>
            <w:tcW w:w="1080" w:type="dxa"/>
          </w:tcPr>
          <w:p w:rsidR="00873EC1" w:rsidRPr="00C45501" w:rsidRDefault="00873EC1" w:rsidP="00C91CB4">
            <w:pPr>
              <w:rPr>
                <w:b/>
                <w:bCs/>
                <w:iCs/>
              </w:rPr>
            </w:pPr>
            <w:r w:rsidRPr="00C45501">
              <w:rPr>
                <w:b/>
                <w:bCs/>
                <w:iCs/>
              </w:rPr>
              <w:t>Кол-во часов</w:t>
            </w:r>
          </w:p>
        </w:tc>
        <w:tc>
          <w:tcPr>
            <w:tcW w:w="1179" w:type="dxa"/>
          </w:tcPr>
          <w:p w:rsidR="00873EC1" w:rsidRPr="00C45501" w:rsidRDefault="00873EC1" w:rsidP="00C91CB4">
            <w:pPr>
              <w:rPr>
                <w:b/>
                <w:bCs/>
                <w:iCs/>
              </w:rPr>
            </w:pPr>
            <w:r w:rsidRPr="00C45501">
              <w:rPr>
                <w:b/>
                <w:bCs/>
                <w:iCs/>
              </w:rPr>
              <w:t>Контрольные</w:t>
            </w:r>
          </w:p>
          <w:p w:rsidR="00873EC1" w:rsidRPr="00C45501" w:rsidRDefault="00873EC1" w:rsidP="00C91CB4">
            <w:pPr>
              <w:rPr>
                <w:b/>
                <w:bCs/>
                <w:iCs/>
              </w:rPr>
            </w:pPr>
            <w:r w:rsidRPr="00C45501">
              <w:rPr>
                <w:b/>
                <w:bCs/>
                <w:iCs/>
              </w:rPr>
              <w:t>работы</w:t>
            </w:r>
          </w:p>
        </w:tc>
      </w:tr>
      <w:tr w:rsidR="00873EC1" w:rsidRPr="00C45501" w:rsidTr="00015F99">
        <w:tc>
          <w:tcPr>
            <w:tcW w:w="551" w:type="dxa"/>
          </w:tcPr>
          <w:p w:rsidR="00873EC1" w:rsidRPr="00C45501" w:rsidRDefault="00873EC1" w:rsidP="00C91CB4">
            <w:pPr>
              <w:rPr>
                <w:bCs/>
                <w:iCs/>
              </w:rPr>
            </w:pPr>
            <w:r w:rsidRPr="00C45501">
              <w:rPr>
                <w:bCs/>
                <w:iCs/>
              </w:rPr>
              <w:t>1</w:t>
            </w:r>
          </w:p>
        </w:tc>
        <w:tc>
          <w:tcPr>
            <w:tcW w:w="2291" w:type="dxa"/>
          </w:tcPr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b/>
                <w:bCs/>
                <w:color w:val="000000"/>
              </w:rPr>
              <w:t>Как прошло лето</w:t>
            </w:r>
          </w:p>
          <w:p w:rsidR="00873EC1" w:rsidRPr="00C45501" w:rsidRDefault="00873EC1" w:rsidP="0042675B"/>
        </w:tc>
        <w:tc>
          <w:tcPr>
            <w:tcW w:w="4680" w:type="dxa"/>
          </w:tcPr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Притяжательные местоимения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в именительном и дательном падежах.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Артикли в дательном падеже.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Прошедшее разговорное время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i/>
                <w:iCs/>
                <w:color w:val="000000"/>
              </w:rPr>
              <w:t>Perfekt — Partizip II</w:t>
            </w:r>
          </w:p>
          <w:p w:rsidR="00873EC1" w:rsidRPr="00C45501" w:rsidRDefault="00873EC1" w:rsidP="0042675B"/>
        </w:tc>
        <w:tc>
          <w:tcPr>
            <w:tcW w:w="1080" w:type="dxa"/>
          </w:tcPr>
          <w:p w:rsidR="00873EC1" w:rsidRPr="00C45501" w:rsidRDefault="005341F3" w:rsidP="0020177D">
            <w:pPr>
              <w:jc w:val="both"/>
              <w:rPr>
                <w:bCs/>
                <w:iCs/>
                <w:color w:val="262626"/>
              </w:rPr>
            </w:pPr>
            <w:r w:rsidRPr="00C45501">
              <w:rPr>
                <w:bCs/>
                <w:iCs/>
                <w:color w:val="262626"/>
              </w:rPr>
              <w:t>8</w:t>
            </w:r>
          </w:p>
        </w:tc>
        <w:tc>
          <w:tcPr>
            <w:tcW w:w="1179" w:type="dxa"/>
          </w:tcPr>
          <w:p w:rsidR="00873EC1" w:rsidRPr="00C45501" w:rsidRDefault="00873EC1" w:rsidP="0020177D">
            <w:pPr>
              <w:jc w:val="both"/>
              <w:rPr>
                <w:bCs/>
                <w:iCs/>
                <w:color w:val="262626"/>
              </w:rPr>
            </w:pPr>
          </w:p>
        </w:tc>
      </w:tr>
      <w:tr w:rsidR="00873EC1" w:rsidRPr="00C45501" w:rsidTr="00015F99">
        <w:tc>
          <w:tcPr>
            <w:tcW w:w="551" w:type="dxa"/>
          </w:tcPr>
          <w:p w:rsidR="00873EC1" w:rsidRPr="00C45501" w:rsidRDefault="00873EC1" w:rsidP="00C91CB4">
            <w:pPr>
              <w:rPr>
                <w:bCs/>
                <w:iCs/>
              </w:rPr>
            </w:pPr>
            <w:r w:rsidRPr="00C45501">
              <w:rPr>
                <w:bCs/>
                <w:iCs/>
              </w:rPr>
              <w:t>2</w:t>
            </w:r>
          </w:p>
        </w:tc>
        <w:tc>
          <w:tcPr>
            <w:tcW w:w="2291" w:type="dxa"/>
          </w:tcPr>
          <w:p w:rsidR="00873EC1" w:rsidRPr="00C45501" w:rsidRDefault="0094213B" w:rsidP="0042675B">
            <w:r w:rsidRPr="00C45501">
              <w:rPr>
                <w:b/>
                <w:bCs/>
                <w:color w:val="000000"/>
              </w:rPr>
              <w:t>Планы на будущее</w:t>
            </w:r>
          </w:p>
        </w:tc>
        <w:tc>
          <w:tcPr>
            <w:tcW w:w="4680" w:type="dxa"/>
          </w:tcPr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Придаточные предложения с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союзами </w:t>
            </w:r>
            <w:r w:rsidRPr="00C45501">
              <w:rPr>
                <w:i/>
                <w:iCs/>
                <w:color w:val="000000"/>
              </w:rPr>
              <w:t>dass </w:t>
            </w:r>
            <w:r w:rsidRPr="00C45501">
              <w:rPr>
                <w:color w:val="000000"/>
              </w:rPr>
              <w:t>и </w:t>
            </w:r>
            <w:r w:rsidRPr="00C45501">
              <w:rPr>
                <w:i/>
                <w:iCs/>
                <w:color w:val="000000"/>
              </w:rPr>
              <w:t>weil</w:t>
            </w:r>
            <w:r w:rsidRPr="00C45501">
              <w:rPr>
                <w:color w:val="000000"/>
              </w:rPr>
              <w:t>.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Модальные глаголы в</w:t>
            </w:r>
          </w:p>
          <w:p w:rsidR="00873EC1" w:rsidRPr="00C45501" w:rsidRDefault="0094213B" w:rsidP="0094213B">
            <w:r w:rsidRPr="00C45501">
              <w:rPr>
                <w:i/>
                <w:iCs/>
                <w:color w:val="000000"/>
              </w:rPr>
              <w:t>Präteritum</w:t>
            </w:r>
          </w:p>
        </w:tc>
        <w:tc>
          <w:tcPr>
            <w:tcW w:w="1080" w:type="dxa"/>
          </w:tcPr>
          <w:p w:rsidR="00873EC1" w:rsidRPr="00C45501" w:rsidRDefault="00715663" w:rsidP="0020177D">
            <w:pPr>
              <w:jc w:val="both"/>
              <w:rPr>
                <w:bCs/>
                <w:iCs/>
                <w:color w:val="262626"/>
              </w:rPr>
            </w:pPr>
            <w:r w:rsidRPr="00C45501">
              <w:rPr>
                <w:bCs/>
                <w:iCs/>
                <w:color w:val="262626"/>
              </w:rPr>
              <w:t>6</w:t>
            </w:r>
          </w:p>
        </w:tc>
        <w:tc>
          <w:tcPr>
            <w:tcW w:w="1179" w:type="dxa"/>
          </w:tcPr>
          <w:p w:rsidR="00873EC1" w:rsidRPr="00C45501" w:rsidRDefault="00873EC1" w:rsidP="0020177D">
            <w:pPr>
              <w:jc w:val="both"/>
              <w:rPr>
                <w:bCs/>
                <w:iCs/>
                <w:color w:val="262626"/>
              </w:rPr>
            </w:pPr>
          </w:p>
        </w:tc>
      </w:tr>
      <w:tr w:rsidR="00873EC1" w:rsidRPr="00C45501" w:rsidTr="00015F99">
        <w:tc>
          <w:tcPr>
            <w:tcW w:w="551" w:type="dxa"/>
          </w:tcPr>
          <w:p w:rsidR="00873EC1" w:rsidRPr="00C45501" w:rsidRDefault="00873EC1" w:rsidP="00C91CB4">
            <w:pPr>
              <w:rPr>
                <w:bCs/>
                <w:iCs/>
              </w:rPr>
            </w:pPr>
            <w:r w:rsidRPr="00C45501">
              <w:rPr>
                <w:bCs/>
                <w:iCs/>
              </w:rPr>
              <w:t>3</w:t>
            </w:r>
          </w:p>
        </w:tc>
        <w:tc>
          <w:tcPr>
            <w:tcW w:w="2291" w:type="dxa"/>
          </w:tcPr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b/>
                <w:bCs/>
                <w:color w:val="000000"/>
              </w:rPr>
              <w:t>Дружба</w:t>
            </w:r>
          </w:p>
          <w:p w:rsidR="00873EC1" w:rsidRPr="00C45501" w:rsidRDefault="00873EC1" w:rsidP="0042675B"/>
        </w:tc>
        <w:tc>
          <w:tcPr>
            <w:tcW w:w="4680" w:type="dxa"/>
          </w:tcPr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Личные местоимения в дательном падеже.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Сравнительная степень прилага-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тельных и наречий.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lastRenderedPageBreak/>
              <w:t>Союзы </w:t>
            </w:r>
            <w:r w:rsidRPr="00C45501">
              <w:rPr>
                <w:i/>
                <w:iCs/>
                <w:color w:val="000000"/>
              </w:rPr>
              <w:t>als</w:t>
            </w:r>
            <w:r w:rsidRPr="00C45501">
              <w:rPr>
                <w:color w:val="000000"/>
              </w:rPr>
              <w:t>/</w:t>
            </w:r>
            <w:r w:rsidRPr="00C45501">
              <w:rPr>
                <w:i/>
                <w:iCs/>
                <w:color w:val="000000"/>
              </w:rPr>
              <w:t>wie</w:t>
            </w:r>
          </w:p>
          <w:p w:rsidR="00873EC1" w:rsidRPr="00C45501" w:rsidRDefault="00873EC1" w:rsidP="0042675B">
            <w:pPr>
              <w:jc w:val="both"/>
            </w:pPr>
          </w:p>
        </w:tc>
        <w:tc>
          <w:tcPr>
            <w:tcW w:w="1080" w:type="dxa"/>
          </w:tcPr>
          <w:p w:rsidR="00873EC1" w:rsidRPr="00C45501" w:rsidRDefault="00715663" w:rsidP="0020177D">
            <w:pPr>
              <w:jc w:val="both"/>
              <w:rPr>
                <w:bCs/>
                <w:iCs/>
                <w:color w:val="262626"/>
              </w:rPr>
            </w:pPr>
            <w:r w:rsidRPr="00C45501">
              <w:rPr>
                <w:bCs/>
                <w:iCs/>
                <w:color w:val="262626"/>
              </w:rPr>
              <w:lastRenderedPageBreak/>
              <w:t>4</w:t>
            </w:r>
          </w:p>
        </w:tc>
        <w:tc>
          <w:tcPr>
            <w:tcW w:w="1179" w:type="dxa"/>
          </w:tcPr>
          <w:p w:rsidR="00873EC1" w:rsidRPr="00C45501" w:rsidRDefault="0088095D" w:rsidP="0020177D">
            <w:pPr>
              <w:jc w:val="both"/>
              <w:rPr>
                <w:bCs/>
                <w:iCs/>
                <w:color w:val="262626"/>
              </w:rPr>
            </w:pPr>
            <w:r>
              <w:rPr>
                <w:bCs/>
                <w:iCs/>
                <w:color w:val="262626"/>
              </w:rPr>
              <w:t>1</w:t>
            </w:r>
          </w:p>
        </w:tc>
      </w:tr>
      <w:tr w:rsidR="00873EC1" w:rsidRPr="00C45501" w:rsidTr="00015F99">
        <w:trPr>
          <w:trHeight w:val="1289"/>
        </w:trPr>
        <w:tc>
          <w:tcPr>
            <w:tcW w:w="551" w:type="dxa"/>
          </w:tcPr>
          <w:p w:rsidR="00873EC1" w:rsidRPr="00C45501" w:rsidRDefault="00873EC1" w:rsidP="00C91CB4">
            <w:pPr>
              <w:rPr>
                <w:bCs/>
                <w:iCs/>
              </w:rPr>
            </w:pPr>
            <w:r w:rsidRPr="00C45501">
              <w:rPr>
                <w:bCs/>
                <w:iCs/>
              </w:rPr>
              <w:t>4</w:t>
            </w:r>
          </w:p>
        </w:tc>
        <w:tc>
          <w:tcPr>
            <w:tcW w:w="2291" w:type="dxa"/>
          </w:tcPr>
          <w:p w:rsidR="00873EC1" w:rsidRPr="00C45501" w:rsidRDefault="0094213B" w:rsidP="0094213B">
            <w:r w:rsidRPr="00C45501">
              <w:rPr>
                <w:b/>
                <w:bCs/>
                <w:color w:val="000000"/>
              </w:rPr>
              <w:t>Изображение и звук</w:t>
            </w:r>
          </w:p>
        </w:tc>
        <w:tc>
          <w:tcPr>
            <w:tcW w:w="4680" w:type="dxa"/>
          </w:tcPr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Модальные глаголы </w:t>
            </w:r>
            <w:r w:rsidRPr="00C45501">
              <w:rPr>
                <w:i/>
                <w:iCs/>
                <w:color w:val="000000"/>
              </w:rPr>
              <w:t>dьrfen </w:t>
            </w:r>
            <w:r w:rsidRPr="00C45501">
              <w:rPr>
                <w:color w:val="000000"/>
              </w:rPr>
              <w:t>и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i/>
                <w:iCs/>
                <w:color w:val="000000"/>
              </w:rPr>
              <w:t>sollen</w:t>
            </w:r>
            <w:r w:rsidRPr="00C45501">
              <w:rPr>
                <w:color w:val="000000"/>
              </w:rPr>
              <w:t>.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Условные придаточные и при-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даточные предложения времени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с союзом </w:t>
            </w:r>
            <w:r w:rsidRPr="00C45501">
              <w:rPr>
                <w:i/>
                <w:iCs/>
                <w:color w:val="000000"/>
              </w:rPr>
              <w:t>wenn</w:t>
            </w:r>
            <w:r w:rsidRPr="00C45501">
              <w:rPr>
                <w:color w:val="000000"/>
              </w:rPr>
              <w:t>.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Придаточные предложения в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начале сложного предложения</w:t>
            </w:r>
          </w:p>
          <w:p w:rsidR="00873EC1" w:rsidRPr="00C45501" w:rsidRDefault="00873EC1" w:rsidP="0042675B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73EC1" w:rsidRPr="00C45501" w:rsidRDefault="009B0FB0" w:rsidP="0020177D">
            <w:pPr>
              <w:jc w:val="both"/>
              <w:rPr>
                <w:bCs/>
                <w:iCs/>
                <w:color w:val="262626"/>
              </w:rPr>
            </w:pPr>
            <w:r w:rsidRPr="00C45501">
              <w:rPr>
                <w:bCs/>
                <w:iCs/>
                <w:color w:val="262626"/>
              </w:rPr>
              <w:t>6</w:t>
            </w:r>
          </w:p>
        </w:tc>
        <w:tc>
          <w:tcPr>
            <w:tcW w:w="1179" w:type="dxa"/>
          </w:tcPr>
          <w:p w:rsidR="00873EC1" w:rsidRPr="00C45501" w:rsidRDefault="00873EC1" w:rsidP="0020177D">
            <w:pPr>
              <w:jc w:val="both"/>
              <w:rPr>
                <w:bCs/>
                <w:iCs/>
                <w:color w:val="262626"/>
              </w:rPr>
            </w:pPr>
          </w:p>
        </w:tc>
      </w:tr>
      <w:tr w:rsidR="00873EC1" w:rsidRPr="00C45501" w:rsidTr="00015F99">
        <w:trPr>
          <w:trHeight w:val="1289"/>
        </w:trPr>
        <w:tc>
          <w:tcPr>
            <w:tcW w:w="551" w:type="dxa"/>
          </w:tcPr>
          <w:p w:rsidR="00873EC1" w:rsidRPr="00C45501" w:rsidRDefault="00873EC1" w:rsidP="00C91CB4">
            <w:pPr>
              <w:rPr>
                <w:bCs/>
                <w:iCs/>
                <w:lang w:val="en-US"/>
              </w:rPr>
            </w:pPr>
            <w:r w:rsidRPr="00C45501">
              <w:rPr>
                <w:bCs/>
                <w:iCs/>
                <w:lang w:val="en-US"/>
              </w:rPr>
              <w:t>5</w:t>
            </w:r>
          </w:p>
        </w:tc>
        <w:tc>
          <w:tcPr>
            <w:tcW w:w="2291" w:type="dxa"/>
          </w:tcPr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b/>
                <w:bCs/>
                <w:color w:val="000000"/>
              </w:rPr>
              <w:t>Взаимоотношения</w:t>
            </w:r>
          </w:p>
          <w:p w:rsidR="00873EC1" w:rsidRPr="00C45501" w:rsidRDefault="00873EC1" w:rsidP="0042675B"/>
        </w:tc>
        <w:tc>
          <w:tcPr>
            <w:tcW w:w="4680" w:type="dxa"/>
          </w:tcPr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Возвратные глаголы; склонение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местоимений </w:t>
            </w:r>
            <w:r w:rsidRPr="00C45501">
              <w:rPr>
                <w:i/>
                <w:iCs/>
                <w:color w:val="000000"/>
              </w:rPr>
              <w:t>welch-, jed-, dies-</w:t>
            </w:r>
            <w:r w:rsidRPr="00C45501">
              <w:rPr>
                <w:color w:val="000000"/>
              </w:rPr>
              <w:t>.</w:t>
            </w:r>
          </w:p>
          <w:p w:rsidR="00873EC1" w:rsidRPr="00C45501" w:rsidRDefault="00873EC1" w:rsidP="0042675B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73EC1" w:rsidRPr="00C45501" w:rsidRDefault="009B0FB0" w:rsidP="0020177D">
            <w:pPr>
              <w:jc w:val="both"/>
              <w:rPr>
                <w:bCs/>
                <w:iCs/>
                <w:color w:val="262626"/>
              </w:rPr>
            </w:pPr>
            <w:r w:rsidRPr="00C45501">
              <w:rPr>
                <w:bCs/>
                <w:iCs/>
                <w:color w:val="262626"/>
              </w:rPr>
              <w:t>4</w:t>
            </w:r>
          </w:p>
        </w:tc>
        <w:tc>
          <w:tcPr>
            <w:tcW w:w="1179" w:type="dxa"/>
          </w:tcPr>
          <w:p w:rsidR="00873EC1" w:rsidRPr="00C45501" w:rsidRDefault="00873EC1" w:rsidP="0020177D">
            <w:pPr>
              <w:jc w:val="both"/>
              <w:rPr>
                <w:bCs/>
                <w:iCs/>
                <w:color w:val="262626"/>
              </w:rPr>
            </w:pPr>
          </w:p>
        </w:tc>
      </w:tr>
      <w:tr w:rsidR="0094213B" w:rsidRPr="00C45501" w:rsidTr="00015F99">
        <w:trPr>
          <w:trHeight w:val="1289"/>
        </w:trPr>
        <w:tc>
          <w:tcPr>
            <w:tcW w:w="551" w:type="dxa"/>
          </w:tcPr>
          <w:p w:rsidR="0094213B" w:rsidRPr="00C45501" w:rsidRDefault="0094213B" w:rsidP="00C91CB4">
            <w:pPr>
              <w:rPr>
                <w:bCs/>
                <w:iCs/>
              </w:rPr>
            </w:pPr>
            <w:r w:rsidRPr="00C45501">
              <w:rPr>
                <w:bCs/>
                <w:iCs/>
              </w:rPr>
              <w:t>6</w:t>
            </w:r>
          </w:p>
        </w:tc>
        <w:tc>
          <w:tcPr>
            <w:tcW w:w="2291" w:type="dxa"/>
          </w:tcPr>
          <w:p w:rsidR="0094213B" w:rsidRPr="00C45501" w:rsidRDefault="0094213B" w:rsidP="0094213B">
            <w:pPr>
              <w:spacing w:after="150"/>
              <w:rPr>
                <w:b/>
                <w:bCs/>
                <w:color w:val="000000"/>
              </w:rPr>
            </w:pPr>
            <w:r w:rsidRPr="00C45501">
              <w:rPr>
                <w:b/>
                <w:bCs/>
                <w:color w:val="000000"/>
              </w:rPr>
              <w:t>Это мне нравится</w:t>
            </w:r>
          </w:p>
        </w:tc>
        <w:tc>
          <w:tcPr>
            <w:tcW w:w="4680" w:type="dxa"/>
          </w:tcPr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Прилагательные перед существительными в качестве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определения в именительном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и винительном падежах после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определённого и неопределённого артиклей, притяжательных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местоимений и отрицания </w:t>
            </w:r>
            <w:r w:rsidRPr="00C45501">
              <w:rPr>
                <w:i/>
                <w:iCs/>
                <w:color w:val="000000"/>
              </w:rPr>
              <w:t>kein</w:t>
            </w:r>
          </w:p>
          <w:p w:rsidR="0094213B" w:rsidRPr="00C45501" w:rsidRDefault="0094213B" w:rsidP="0094213B">
            <w:pPr>
              <w:spacing w:after="150"/>
              <w:rPr>
                <w:color w:val="000000"/>
              </w:rPr>
            </w:pPr>
          </w:p>
        </w:tc>
        <w:tc>
          <w:tcPr>
            <w:tcW w:w="1080" w:type="dxa"/>
          </w:tcPr>
          <w:p w:rsidR="0094213B" w:rsidRPr="00C45501" w:rsidRDefault="009B0FB0" w:rsidP="0020177D">
            <w:pPr>
              <w:jc w:val="both"/>
              <w:rPr>
                <w:bCs/>
                <w:iCs/>
                <w:color w:val="262626"/>
              </w:rPr>
            </w:pPr>
            <w:r w:rsidRPr="00C45501">
              <w:rPr>
                <w:bCs/>
                <w:iCs/>
                <w:color w:val="262626"/>
              </w:rPr>
              <w:t>3</w:t>
            </w:r>
          </w:p>
        </w:tc>
        <w:tc>
          <w:tcPr>
            <w:tcW w:w="1179" w:type="dxa"/>
          </w:tcPr>
          <w:p w:rsidR="0094213B" w:rsidRPr="00C45501" w:rsidRDefault="0094213B" w:rsidP="0020177D">
            <w:pPr>
              <w:jc w:val="both"/>
              <w:rPr>
                <w:bCs/>
                <w:iCs/>
                <w:color w:val="262626"/>
              </w:rPr>
            </w:pPr>
          </w:p>
        </w:tc>
      </w:tr>
      <w:tr w:rsidR="005341F3" w:rsidRPr="00C45501" w:rsidTr="00015F99">
        <w:trPr>
          <w:trHeight w:val="1289"/>
        </w:trPr>
        <w:tc>
          <w:tcPr>
            <w:tcW w:w="551" w:type="dxa"/>
          </w:tcPr>
          <w:p w:rsidR="005341F3" w:rsidRPr="00C45501" w:rsidRDefault="005341F3" w:rsidP="00C91CB4">
            <w:pPr>
              <w:rPr>
                <w:bCs/>
                <w:iCs/>
              </w:rPr>
            </w:pPr>
            <w:r w:rsidRPr="00C45501">
              <w:rPr>
                <w:bCs/>
                <w:iCs/>
              </w:rPr>
              <w:t>7</w:t>
            </w:r>
          </w:p>
        </w:tc>
        <w:tc>
          <w:tcPr>
            <w:tcW w:w="2291" w:type="dxa"/>
          </w:tcPr>
          <w:p w:rsidR="005341F3" w:rsidRPr="00C45501" w:rsidRDefault="005341F3" w:rsidP="005341F3">
            <w:pPr>
              <w:spacing w:after="150"/>
              <w:rPr>
                <w:color w:val="000000"/>
              </w:rPr>
            </w:pPr>
            <w:r w:rsidRPr="00C45501">
              <w:rPr>
                <w:b/>
                <w:bCs/>
                <w:color w:val="000000"/>
              </w:rPr>
              <w:t>Подробнее о</w:t>
            </w:r>
          </w:p>
          <w:p w:rsidR="005341F3" w:rsidRPr="00C45501" w:rsidRDefault="005341F3" w:rsidP="005341F3">
            <w:pPr>
              <w:spacing w:after="150"/>
              <w:rPr>
                <w:color w:val="000000"/>
              </w:rPr>
            </w:pPr>
            <w:r w:rsidRPr="00C45501">
              <w:rPr>
                <w:b/>
                <w:bCs/>
                <w:color w:val="000000"/>
              </w:rPr>
              <w:t>себе</w:t>
            </w:r>
          </w:p>
          <w:p w:rsidR="005341F3" w:rsidRPr="00C45501" w:rsidRDefault="005341F3" w:rsidP="0094213B">
            <w:pPr>
              <w:spacing w:after="150"/>
              <w:rPr>
                <w:b/>
                <w:bCs/>
                <w:color w:val="000000"/>
              </w:rPr>
            </w:pPr>
          </w:p>
        </w:tc>
        <w:tc>
          <w:tcPr>
            <w:tcW w:w="4680" w:type="dxa"/>
          </w:tcPr>
          <w:p w:rsidR="005341F3" w:rsidRPr="00C45501" w:rsidRDefault="005341F3" w:rsidP="005341F3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Порядковые числительные.</w:t>
            </w:r>
          </w:p>
          <w:p w:rsidR="005341F3" w:rsidRPr="00C45501" w:rsidRDefault="005341F3" w:rsidP="005341F3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Окончания прилагательных в</w:t>
            </w:r>
          </w:p>
          <w:p w:rsidR="005341F3" w:rsidRPr="00C45501" w:rsidRDefault="005341F3" w:rsidP="005341F3">
            <w:pPr>
              <w:spacing w:after="150"/>
              <w:rPr>
                <w:color w:val="000000"/>
              </w:rPr>
            </w:pPr>
            <w:r w:rsidRPr="00C45501">
              <w:rPr>
                <w:color w:val="000000"/>
              </w:rPr>
              <w:t>дательном падеже</w:t>
            </w:r>
          </w:p>
        </w:tc>
        <w:tc>
          <w:tcPr>
            <w:tcW w:w="1080" w:type="dxa"/>
          </w:tcPr>
          <w:p w:rsidR="005341F3" w:rsidRPr="00C45501" w:rsidRDefault="009B0FB0" w:rsidP="0020177D">
            <w:pPr>
              <w:jc w:val="both"/>
              <w:rPr>
                <w:bCs/>
                <w:iCs/>
                <w:color w:val="262626"/>
              </w:rPr>
            </w:pPr>
            <w:r w:rsidRPr="00C45501">
              <w:rPr>
                <w:bCs/>
                <w:iCs/>
                <w:color w:val="262626"/>
              </w:rPr>
              <w:t>4</w:t>
            </w:r>
          </w:p>
        </w:tc>
        <w:tc>
          <w:tcPr>
            <w:tcW w:w="1179" w:type="dxa"/>
          </w:tcPr>
          <w:p w:rsidR="005341F3" w:rsidRPr="00C45501" w:rsidRDefault="00E9094E" w:rsidP="0020177D">
            <w:pPr>
              <w:jc w:val="both"/>
              <w:rPr>
                <w:bCs/>
                <w:iCs/>
                <w:color w:val="262626"/>
              </w:rPr>
            </w:pPr>
            <w:r w:rsidRPr="00C45501">
              <w:rPr>
                <w:bCs/>
                <w:iCs/>
                <w:color w:val="262626"/>
              </w:rPr>
              <w:t>2</w:t>
            </w:r>
          </w:p>
        </w:tc>
      </w:tr>
    </w:tbl>
    <w:p w:rsidR="00873EC1" w:rsidRPr="00C45501" w:rsidRDefault="00873EC1"/>
    <w:p w:rsidR="00873EC1" w:rsidRPr="00C45501" w:rsidRDefault="00873EC1"/>
    <w:p w:rsidR="00873EC1" w:rsidRPr="00C45501" w:rsidRDefault="00873EC1"/>
    <w:p w:rsidR="00873EC1" w:rsidRPr="00C45501" w:rsidRDefault="00873EC1"/>
    <w:p w:rsidR="005341F3" w:rsidRPr="00C45501" w:rsidRDefault="005341F3"/>
    <w:p w:rsidR="005341F3" w:rsidRPr="00C45501" w:rsidRDefault="005341F3"/>
    <w:p w:rsidR="00873EC1" w:rsidRPr="00C45501" w:rsidRDefault="00873EC1"/>
    <w:p w:rsidR="00873EC1" w:rsidRPr="00C45501" w:rsidRDefault="00873EC1"/>
    <w:p w:rsidR="00873EC1" w:rsidRDefault="00873EC1"/>
    <w:p w:rsidR="005624B2" w:rsidRDefault="005624B2"/>
    <w:p w:rsidR="005624B2" w:rsidRDefault="005624B2"/>
    <w:p w:rsidR="005624B2" w:rsidRDefault="005624B2"/>
    <w:p w:rsidR="005624B2" w:rsidRDefault="005624B2"/>
    <w:p w:rsidR="005624B2" w:rsidRDefault="005624B2"/>
    <w:p w:rsidR="005624B2" w:rsidRDefault="005624B2"/>
    <w:p w:rsidR="005624B2" w:rsidRDefault="005624B2"/>
    <w:p w:rsidR="005624B2" w:rsidRDefault="005624B2"/>
    <w:p w:rsidR="00873EC1" w:rsidRPr="00E9094E" w:rsidRDefault="00873EC1" w:rsidP="00E314BF">
      <w:pPr>
        <w:jc w:val="center"/>
        <w:rPr>
          <w:b/>
        </w:rPr>
      </w:pPr>
      <w:r w:rsidRPr="00E9094E">
        <w:rPr>
          <w:b/>
        </w:rPr>
        <w:lastRenderedPageBreak/>
        <w:t>Календарно-тематическое планирование</w:t>
      </w:r>
    </w:p>
    <w:p w:rsidR="00873EC1" w:rsidRPr="00E9094E" w:rsidRDefault="00873EC1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6310"/>
        <w:gridCol w:w="1317"/>
        <w:gridCol w:w="843"/>
        <w:gridCol w:w="759"/>
      </w:tblGrid>
      <w:tr w:rsidR="00873EC1" w:rsidRPr="00E9094E" w:rsidTr="0020177D">
        <w:tc>
          <w:tcPr>
            <w:tcW w:w="694" w:type="dxa"/>
            <w:vMerge w:val="restart"/>
          </w:tcPr>
          <w:p w:rsidR="00873EC1" w:rsidRPr="00E9094E" w:rsidRDefault="00873EC1" w:rsidP="0020177D">
            <w:pPr>
              <w:ind w:right="-17"/>
            </w:pPr>
            <w:r w:rsidRPr="00E9094E">
              <w:rPr>
                <w:b/>
              </w:rPr>
              <w:t>№ п/п</w:t>
            </w:r>
          </w:p>
        </w:tc>
        <w:tc>
          <w:tcPr>
            <w:tcW w:w="6310" w:type="dxa"/>
            <w:vMerge w:val="restart"/>
          </w:tcPr>
          <w:p w:rsidR="00873EC1" w:rsidRPr="00E9094E" w:rsidRDefault="00873EC1" w:rsidP="0020177D">
            <w:pPr>
              <w:jc w:val="center"/>
              <w:rPr>
                <w:b/>
              </w:rPr>
            </w:pPr>
            <w:r w:rsidRPr="00E9094E">
              <w:rPr>
                <w:b/>
              </w:rPr>
              <w:t>Тема урока</w:t>
            </w:r>
          </w:p>
        </w:tc>
        <w:tc>
          <w:tcPr>
            <w:tcW w:w="1317" w:type="dxa"/>
            <w:vMerge w:val="restart"/>
          </w:tcPr>
          <w:p w:rsidR="00873EC1" w:rsidRPr="00E9094E" w:rsidRDefault="00873EC1" w:rsidP="0020177D">
            <w:pPr>
              <w:jc w:val="center"/>
              <w:rPr>
                <w:b/>
              </w:rPr>
            </w:pPr>
            <w:r w:rsidRPr="00E9094E">
              <w:rPr>
                <w:b/>
              </w:rPr>
              <w:t>Кол.часов</w:t>
            </w:r>
          </w:p>
        </w:tc>
        <w:tc>
          <w:tcPr>
            <w:tcW w:w="1602" w:type="dxa"/>
            <w:gridSpan w:val="2"/>
          </w:tcPr>
          <w:p w:rsidR="00873EC1" w:rsidRPr="00E9094E" w:rsidRDefault="00873EC1" w:rsidP="0020177D">
            <w:pPr>
              <w:jc w:val="center"/>
              <w:rPr>
                <w:b/>
              </w:rPr>
            </w:pPr>
            <w:r w:rsidRPr="00E9094E">
              <w:rPr>
                <w:b/>
              </w:rPr>
              <w:t>дата</w:t>
            </w:r>
          </w:p>
        </w:tc>
      </w:tr>
      <w:tr w:rsidR="00873EC1" w:rsidRPr="00E9094E" w:rsidTr="0020177D">
        <w:tc>
          <w:tcPr>
            <w:tcW w:w="694" w:type="dxa"/>
            <w:vMerge/>
          </w:tcPr>
          <w:p w:rsidR="00873EC1" w:rsidRPr="00E9094E" w:rsidRDefault="00873EC1"/>
        </w:tc>
        <w:tc>
          <w:tcPr>
            <w:tcW w:w="6310" w:type="dxa"/>
            <w:vMerge/>
          </w:tcPr>
          <w:p w:rsidR="00873EC1" w:rsidRPr="00E9094E" w:rsidRDefault="00873EC1" w:rsidP="0020177D">
            <w:pPr>
              <w:jc w:val="center"/>
              <w:rPr>
                <w:b/>
              </w:rPr>
            </w:pPr>
          </w:p>
        </w:tc>
        <w:tc>
          <w:tcPr>
            <w:tcW w:w="1317" w:type="dxa"/>
            <w:vMerge/>
          </w:tcPr>
          <w:p w:rsidR="00873EC1" w:rsidRPr="00E9094E" w:rsidRDefault="00873EC1" w:rsidP="0020177D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873EC1" w:rsidRPr="00E9094E" w:rsidRDefault="00873EC1" w:rsidP="0020177D">
            <w:pPr>
              <w:jc w:val="center"/>
              <w:rPr>
                <w:b/>
              </w:rPr>
            </w:pPr>
            <w:r w:rsidRPr="00E9094E">
              <w:rPr>
                <w:b/>
              </w:rPr>
              <w:t>план</w:t>
            </w:r>
          </w:p>
        </w:tc>
        <w:tc>
          <w:tcPr>
            <w:tcW w:w="759" w:type="dxa"/>
          </w:tcPr>
          <w:p w:rsidR="00873EC1" w:rsidRPr="00E9094E" w:rsidRDefault="00873EC1" w:rsidP="0020177D">
            <w:pPr>
              <w:jc w:val="center"/>
              <w:rPr>
                <w:b/>
              </w:rPr>
            </w:pPr>
            <w:r w:rsidRPr="00E9094E">
              <w:rPr>
                <w:b/>
              </w:rPr>
              <w:t>факт</w:t>
            </w:r>
          </w:p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1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  <w:r w:rsidRPr="00E9094E">
              <w:rPr>
                <w:bCs/>
                <w:iCs/>
                <w:color w:val="000000"/>
              </w:rPr>
              <w:t>Рассказываем о каникулах</w:t>
            </w:r>
          </w:p>
          <w:p w:rsidR="00E9094E" w:rsidRPr="00E9094E" w:rsidRDefault="00E9094E" w:rsidP="005341F3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3C6483" w:rsidRDefault="00DC5AC7" w:rsidP="00C05089">
            <w:pPr>
              <w:pStyle w:val="a4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E9094E">
              <w:rPr>
                <w:color w:val="000000"/>
              </w:rPr>
              <w:t>.</w:t>
            </w:r>
            <w:r w:rsidR="00E9094E">
              <w:rPr>
                <w:color w:val="000000"/>
                <w:lang w:val="en-US"/>
              </w:rPr>
              <w:t>09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2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Погода</w:t>
            </w: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B0426B" w:rsidRDefault="00E9094E" w:rsidP="00C050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8.09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3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  <w:r w:rsidRPr="00E9094E">
              <w:rPr>
                <w:bCs/>
                <w:iCs/>
                <w:color w:val="000000"/>
              </w:rPr>
              <w:t>Твои каникулы</w:t>
            </w: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3C6483" w:rsidRDefault="00E9094E" w:rsidP="00C050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4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Гора Мёнх, Швейцария.</w:t>
            </w: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3C6483" w:rsidRDefault="00E9094E" w:rsidP="00C050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5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Читаем о летнем отдыхе.</w:t>
            </w: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05089">
            <w:pPr>
              <w:rPr>
                <w:rStyle w:val="10"/>
                <w:b w:val="0"/>
                <w:bCs w:val="0"/>
                <w:color w:val="000000"/>
                <w:sz w:val="24"/>
                <w:szCs w:val="24"/>
              </w:rPr>
            </w:pPr>
            <w:r w:rsidRPr="00E9094E">
              <w:rPr>
                <w:rStyle w:val="10"/>
                <w:b w:val="0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6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Как прошло мое лето.</w:t>
            </w: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C45501" w:rsidRDefault="00E9094E" w:rsidP="00C05089">
            <w:pPr>
              <w:rPr>
                <w:rStyle w:val="10"/>
                <w:b w:val="0"/>
                <w:bCs w:val="0"/>
                <w:color w:val="000000"/>
                <w:sz w:val="24"/>
                <w:szCs w:val="24"/>
              </w:rPr>
            </w:pPr>
            <w:r w:rsidRPr="00C45501">
              <w:rPr>
                <w:rStyle w:val="10"/>
                <w:b w:val="0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7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Каникулы.</w:t>
            </w: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C45501" w:rsidRDefault="00E9094E" w:rsidP="00C05089">
            <w:pPr>
              <w:pStyle w:val="a8"/>
              <w:rPr>
                <w:color w:val="000000"/>
                <w:sz w:val="24"/>
                <w:szCs w:val="24"/>
              </w:rPr>
            </w:pPr>
            <w:r w:rsidRPr="00C45501"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8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C45501" w:rsidRDefault="00E9094E" w:rsidP="007D78F8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 xml:space="preserve"> </w:t>
            </w:r>
            <w:r w:rsidR="007D78F8" w:rsidRPr="007D78F8">
              <w:rPr>
                <w:color w:val="000000"/>
              </w:rPr>
              <w:t>Каникулы.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C45501" w:rsidRDefault="00E9094E" w:rsidP="00C05089">
            <w:pPr>
              <w:pStyle w:val="a8"/>
              <w:rPr>
                <w:color w:val="000000"/>
                <w:sz w:val="24"/>
                <w:szCs w:val="24"/>
              </w:rPr>
            </w:pPr>
            <w:r w:rsidRPr="00C45501">
              <w:rPr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9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Мечты</w:t>
            </w: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02646F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10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Профессии</w:t>
            </w:r>
          </w:p>
          <w:p w:rsidR="00E9094E" w:rsidRPr="00E9094E" w:rsidRDefault="00E9094E" w:rsidP="005341F3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02646F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13.11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11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715663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Профессии</w:t>
            </w:r>
          </w:p>
          <w:p w:rsidR="00E9094E" w:rsidRPr="00E9094E" w:rsidRDefault="00E9094E" w:rsidP="005341F3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D71E8F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20.11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715663">
        <w:trPr>
          <w:trHeight w:val="544"/>
        </w:trPr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12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715663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 xml:space="preserve">Профессиональная практика. </w:t>
            </w: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D71E8F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13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Стресс</w:t>
            </w: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A629EA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27.11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14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7D78F8" w:rsidRPr="007D78F8" w:rsidRDefault="007D78F8" w:rsidP="007D78F8">
            <w:pPr>
              <w:rPr>
                <w:color w:val="000000"/>
              </w:rPr>
            </w:pPr>
            <w:r w:rsidRPr="007D78F8">
              <w:rPr>
                <w:color w:val="000000"/>
              </w:rPr>
              <w:t>Друзья и подруги Качества личности</w:t>
            </w: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A629EA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4.12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15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Друзья и подруги Качества личности</w:t>
            </w:r>
          </w:p>
          <w:p w:rsidR="00E9094E" w:rsidRPr="00E9094E" w:rsidRDefault="00E9094E" w:rsidP="00715663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A629EA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11.12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16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7D78F8" w:rsidRPr="007D78F8" w:rsidRDefault="007D78F8" w:rsidP="007D78F8">
            <w:pPr>
              <w:rPr>
                <w:color w:val="000000"/>
              </w:rPr>
            </w:pPr>
            <w:r w:rsidRPr="007D78F8">
              <w:rPr>
                <w:color w:val="000000"/>
              </w:rPr>
              <w:t>Дружба.</w:t>
            </w: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lastRenderedPageBreak/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A629EA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 xml:space="preserve">17 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7D78F8" w:rsidP="00C05089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Контрольная работа за 1е полугодие.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A629EA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25.12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 xml:space="preserve">18 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7D78F8" w:rsidRPr="007D78F8" w:rsidRDefault="007D78F8" w:rsidP="007D78F8">
            <w:pPr>
              <w:spacing w:after="150"/>
              <w:rPr>
                <w:color w:val="000000"/>
              </w:rPr>
            </w:pPr>
            <w:r w:rsidRPr="007D78F8">
              <w:rPr>
                <w:color w:val="000000"/>
              </w:rPr>
              <w:t>Электрические приборы</w:t>
            </w:r>
          </w:p>
          <w:p w:rsidR="00E9094E" w:rsidRPr="00E9094E" w:rsidRDefault="007D78F8" w:rsidP="007D78F8">
            <w:pPr>
              <w:spacing w:after="150"/>
              <w:rPr>
                <w:color w:val="000000"/>
              </w:rPr>
            </w:pPr>
            <w:r w:rsidRPr="007D78F8">
              <w:rPr>
                <w:color w:val="000000"/>
              </w:rPr>
              <w:t>Средства коммуникации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A629EA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19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Электрические приборы</w:t>
            </w: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Средства коммуникации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A629EA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22.01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20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Интервью с Лизой.</w:t>
            </w:r>
          </w:p>
          <w:p w:rsidR="00E9094E" w:rsidRPr="00E9094E" w:rsidRDefault="00E9094E" w:rsidP="00715663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A629EA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29.01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21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Телеканалы и радиостанции.</w:t>
            </w: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5.02</w:t>
            </w:r>
          </w:p>
          <w:p w:rsidR="00E9094E" w:rsidRPr="00A629EA" w:rsidRDefault="00E9094E" w:rsidP="00C05089">
            <w:pPr>
              <w:rPr>
                <w:color w:val="000000"/>
              </w:rPr>
            </w:pP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22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715663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 xml:space="preserve"> Телеканалы и радиостанции.</w:t>
            </w:r>
          </w:p>
          <w:p w:rsidR="00E9094E" w:rsidRPr="00E9094E" w:rsidRDefault="00E9094E" w:rsidP="00715663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A629EA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12.02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23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Изображение и звуки</w:t>
            </w: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A629EA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19.02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24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7D78F8" w:rsidP="009B0FB0">
            <w:pPr>
              <w:jc w:val="both"/>
              <w:rPr>
                <w:color w:val="262626"/>
              </w:rPr>
            </w:pPr>
            <w:r w:rsidRPr="007D78F8">
              <w:rPr>
                <w:color w:val="262626"/>
              </w:rPr>
              <w:t>Самочувствие.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A629EA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1.03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25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9B0FB0">
            <w:pPr>
              <w:spacing w:after="150"/>
              <w:rPr>
                <w:color w:val="000000"/>
              </w:rPr>
            </w:pPr>
            <w:r w:rsidRPr="00E9094E">
              <w:rPr>
                <w:bCs/>
                <w:iCs/>
                <w:color w:val="000000"/>
              </w:rPr>
              <w:t xml:space="preserve">Самочувствие. 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A629EA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9.03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26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9B0FB0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 xml:space="preserve">Школа К. Штреля в Марбурге. 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A629EA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27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715663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Взаимоотношения в интернате</w:t>
            </w: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23.03</w:t>
            </w:r>
          </w:p>
          <w:p w:rsidR="00E9094E" w:rsidRPr="00A629EA" w:rsidRDefault="00E9094E" w:rsidP="00C05089">
            <w:pPr>
              <w:rPr>
                <w:color w:val="000000"/>
              </w:rPr>
            </w:pP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28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Взаимоотношения.</w:t>
            </w: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A629EA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5.04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29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Что кому нравится?</w:t>
            </w:r>
          </w:p>
          <w:p w:rsidR="00E9094E" w:rsidRPr="00E9094E" w:rsidRDefault="00E9094E" w:rsidP="009B0FB0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A629EA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30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9B0FB0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Покупки</w:t>
            </w:r>
          </w:p>
          <w:p w:rsidR="00E9094E" w:rsidRPr="00E9094E" w:rsidRDefault="00E9094E" w:rsidP="009B0FB0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A629EA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19.04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31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Покупки</w:t>
            </w: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A629EA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EA64AC">
        <w:trPr>
          <w:trHeight w:val="736"/>
        </w:trPr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32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  <w:r w:rsidRPr="00E9094E">
              <w:rPr>
                <w:color w:val="000000"/>
              </w:rPr>
              <w:t>Важные дни. Даты.</w:t>
            </w: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A629EA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7.05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33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64AC" w:rsidRPr="00EA64AC" w:rsidRDefault="00EA64AC" w:rsidP="00EA64AC">
            <w:pPr>
              <w:rPr>
                <w:color w:val="000000"/>
              </w:rPr>
            </w:pPr>
            <w:r w:rsidRPr="00EA64AC">
              <w:rPr>
                <w:color w:val="000000"/>
              </w:rPr>
              <w:t>Контрольная работа за 2е полугодие.</w:t>
            </w:r>
          </w:p>
          <w:p w:rsidR="00E9094E" w:rsidRPr="00E9094E" w:rsidRDefault="00E9094E" w:rsidP="00E9094E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A629EA" w:rsidRDefault="00E9094E" w:rsidP="00C05089">
            <w:pPr>
              <w:rPr>
                <w:color w:val="000000"/>
              </w:rPr>
            </w:pPr>
            <w:r>
              <w:rPr>
                <w:color w:val="000000"/>
              </w:rPr>
              <w:t>14.05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  <w:tr w:rsidR="00E9094E" w:rsidRPr="00E9094E" w:rsidTr="0020177D"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C91CB4">
            <w:r w:rsidRPr="00E9094E">
              <w:t>34</w:t>
            </w:r>
          </w:p>
        </w:tc>
        <w:tc>
          <w:tcPr>
            <w:tcW w:w="6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A64AC" w:rsidP="00C05089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аттестация.</w:t>
            </w:r>
          </w:p>
          <w:p w:rsidR="00E9094E" w:rsidRPr="00E9094E" w:rsidRDefault="00E9094E" w:rsidP="00C05089">
            <w:pPr>
              <w:spacing w:after="150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E9094E" w:rsidRDefault="00E9094E" w:rsidP="0020177D">
            <w:pPr>
              <w:jc w:val="both"/>
              <w:rPr>
                <w:color w:val="262626"/>
              </w:rPr>
            </w:pPr>
            <w:r w:rsidRPr="00E9094E">
              <w:rPr>
                <w:color w:val="262626"/>
              </w:rPr>
              <w:lastRenderedPageBreak/>
              <w:t>1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9094E" w:rsidRPr="00A629EA" w:rsidRDefault="00E9094E" w:rsidP="00EA64A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A64AC">
              <w:rPr>
                <w:color w:val="000000"/>
              </w:rPr>
              <w:t>6</w:t>
            </w:r>
            <w:r>
              <w:rPr>
                <w:color w:val="000000"/>
              </w:rPr>
              <w:t>.05</w:t>
            </w:r>
          </w:p>
        </w:tc>
        <w:tc>
          <w:tcPr>
            <w:tcW w:w="759" w:type="dxa"/>
          </w:tcPr>
          <w:p w:rsidR="00E9094E" w:rsidRPr="00E9094E" w:rsidRDefault="00E9094E" w:rsidP="00C91CB4"/>
        </w:tc>
      </w:tr>
    </w:tbl>
    <w:p w:rsidR="00873EC1" w:rsidRPr="00E9094E" w:rsidRDefault="00873EC1" w:rsidP="00EA64AC"/>
    <w:sectPr w:rsidR="00873EC1" w:rsidRPr="00E9094E" w:rsidSect="00EA64AC">
      <w:footerReference w:type="even" r:id="rId9"/>
      <w:footerReference w:type="default" r:id="rId10"/>
      <w:pgSz w:w="11906" w:h="16838"/>
      <w:pgMar w:top="1134" w:right="850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79" w:rsidRDefault="00D03079">
      <w:r>
        <w:separator/>
      </w:r>
    </w:p>
  </w:endnote>
  <w:endnote w:type="continuationSeparator" w:id="0">
    <w:p w:rsidR="00D03079" w:rsidRDefault="00D0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3B" w:rsidRDefault="0094213B" w:rsidP="00186F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213B" w:rsidRDefault="0094213B" w:rsidP="008C75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3B" w:rsidRDefault="0094213B" w:rsidP="00186F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353C">
      <w:rPr>
        <w:rStyle w:val="a7"/>
        <w:noProof/>
      </w:rPr>
      <w:t>2</w:t>
    </w:r>
    <w:r>
      <w:rPr>
        <w:rStyle w:val="a7"/>
      </w:rPr>
      <w:fldChar w:fldCharType="end"/>
    </w:r>
  </w:p>
  <w:p w:rsidR="0094213B" w:rsidRDefault="0094213B" w:rsidP="008C75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79" w:rsidRDefault="00D03079">
      <w:r>
        <w:separator/>
      </w:r>
    </w:p>
  </w:footnote>
  <w:footnote w:type="continuationSeparator" w:id="0">
    <w:p w:rsidR="00D03079" w:rsidRDefault="00D0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372"/>
    <w:multiLevelType w:val="multilevel"/>
    <w:tmpl w:val="6E66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13903"/>
    <w:multiLevelType w:val="multilevel"/>
    <w:tmpl w:val="ADA4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75D9A"/>
    <w:multiLevelType w:val="multilevel"/>
    <w:tmpl w:val="590C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E01C5"/>
    <w:multiLevelType w:val="multilevel"/>
    <w:tmpl w:val="4878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10F5"/>
    <w:multiLevelType w:val="multilevel"/>
    <w:tmpl w:val="6808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074BC"/>
    <w:multiLevelType w:val="multilevel"/>
    <w:tmpl w:val="357E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80911"/>
    <w:multiLevelType w:val="multilevel"/>
    <w:tmpl w:val="0E72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73D10"/>
    <w:multiLevelType w:val="multilevel"/>
    <w:tmpl w:val="C430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F43F5B"/>
    <w:multiLevelType w:val="multilevel"/>
    <w:tmpl w:val="AC18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632EC"/>
    <w:multiLevelType w:val="multilevel"/>
    <w:tmpl w:val="B02A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9A5D36"/>
    <w:multiLevelType w:val="multilevel"/>
    <w:tmpl w:val="360A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9E7853"/>
    <w:multiLevelType w:val="multilevel"/>
    <w:tmpl w:val="9A6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626DD"/>
    <w:multiLevelType w:val="multilevel"/>
    <w:tmpl w:val="50E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9360A7"/>
    <w:multiLevelType w:val="multilevel"/>
    <w:tmpl w:val="4AF8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6A764A"/>
    <w:multiLevelType w:val="multilevel"/>
    <w:tmpl w:val="9CC2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2157C2"/>
    <w:multiLevelType w:val="multilevel"/>
    <w:tmpl w:val="C8F64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EF3832"/>
    <w:multiLevelType w:val="multilevel"/>
    <w:tmpl w:val="4216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3E6F7D"/>
    <w:multiLevelType w:val="multilevel"/>
    <w:tmpl w:val="E196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151C89"/>
    <w:multiLevelType w:val="multilevel"/>
    <w:tmpl w:val="F912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5514D7"/>
    <w:multiLevelType w:val="multilevel"/>
    <w:tmpl w:val="4B94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3031A8"/>
    <w:multiLevelType w:val="multilevel"/>
    <w:tmpl w:val="78E6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88591F"/>
    <w:multiLevelType w:val="multilevel"/>
    <w:tmpl w:val="7B5C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164400"/>
    <w:multiLevelType w:val="multilevel"/>
    <w:tmpl w:val="C84A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B566ED"/>
    <w:multiLevelType w:val="multilevel"/>
    <w:tmpl w:val="DBE6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417127"/>
    <w:multiLevelType w:val="multilevel"/>
    <w:tmpl w:val="5E1E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426FDF"/>
    <w:multiLevelType w:val="multilevel"/>
    <w:tmpl w:val="F83C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226F25"/>
    <w:multiLevelType w:val="multilevel"/>
    <w:tmpl w:val="752E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5061BC"/>
    <w:multiLevelType w:val="multilevel"/>
    <w:tmpl w:val="7F8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756E66"/>
    <w:multiLevelType w:val="multilevel"/>
    <w:tmpl w:val="0B3E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8829BF"/>
    <w:multiLevelType w:val="multilevel"/>
    <w:tmpl w:val="6E44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8910D8"/>
    <w:multiLevelType w:val="multilevel"/>
    <w:tmpl w:val="C0D0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623990"/>
    <w:multiLevelType w:val="multilevel"/>
    <w:tmpl w:val="2698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4E863E06"/>
    <w:multiLevelType w:val="multilevel"/>
    <w:tmpl w:val="78AE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555D12"/>
    <w:multiLevelType w:val="multilevel"/>
    <w:tmpl w:val="8016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647ACF"/>
    <w:multiLevelType w:val="multilevel"/>
    <w:tmpl w:val="72E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D0203F"/>
    <w:multiLevelType w:val="multilevel"/>
    <w:tmpl w:val="A29A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BE6994"/>
    <w:multiLevelType w:val="multilevel"/>
    <w:tmpl w:val="54F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7001F1"/>
    <w:multiLevelType w:val="multilevel"/>
    <w:tmpl w:val="7232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06677C"/>
    <w:multiLevelType w:val="multilevel"/>
    <w:tmpl w:val="BB8A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161ACC"/>
    <w:multiLevelType w:val="multilevel"/>
    <w:tmpl w:val="65FA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DD671A"/>
    <w:multiLevelType w:val="multilevel"/>
    <w:tmpl w:val="5B8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7A7023"/>
    <w:multiLevelType w:val="multilevel"/>
    <w:tmpl w:val="7FB2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7015D3"/>
    <w:multiLevelType w:val="multilevel"/>
    <w:tmpl w:val="E650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5054A4"/>
    <w:multiLevelType w:val="multilevel"/>
    <w:tmpl w:val="AD1E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510019"/>
    <w:multiLevelType w:val="multilevel"/>
    <w:tmpl w:val="F3D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817F79"/>
    <w:multiLevelType w:val="multilevel"/>
    <w:tmpl w:val="223E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982B49"/>
    <w:multiLevelType w:val="multilevel"/>
    <w:tmpl w:val="7E56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F17ECB"/>
    <w:multiLevelType w:val="multilevel"/>
    <w:tmpl w:val="0844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0"/>
  </w:num>
  <w:num w:numId="3">
    <w:abstractNumId w:val="48"/>
  </w:num>
  <w:num w:numId="4">
    <w:abstractNumId w:val="43"/>
  </w:num>
  <w:num w:numId="5">
    <w:abstractNumId w:val="33"/>
  </w:num>
  <w:num w:numId="6">
    <w:abstractNumId w:val="30"/>
  </w:num>
  <w:num w:numId="7">
    <w:abstractNumId w:val="18"/>
  </w:num>
  <w:num w:numId="8">
    <w:abstractNumId w:val="17"/>
  </w:num>
  <w:num w:numId="9">
    <w:abstractNumId w:val="27"/>
  </w:num>
  <w:num w:numId="10">
    <w:abstractNumId w:val="0"/>
  </w:num>
  <w:num w:numId="11">
    <w:abstractNumId w:val="5"/>
  </w:num>
  <w:num w:numId="12">
    <w:abstractNumId w:val="23"/>
  </w:num>
  <w:num w:numId="13">
    <w:abstractNumId w:val="3"/>
  </w:num>
  <w:num w:numId="14">
    <w:abstractNumId w:val="37"/>
  </w:num>
  <w:num w:numId="15">
    <w:abstractNumId w:val="7"/>
  </w:num>
  <w:num w:numId="16">
    <w:abstractNumId w:val="39"/>
  </w:num>
  <w:num w:numId="17">
    <w:abstractNumId w:val="24"/>
  </w:num>
  <w:num w:numId="18">
    <w:abstractNumId w:val="8"/>
  </w:num>
  <w:num w:numId="19">
    <w:abstractNumId w:val="9"/>
  </w:num>
  <w:num w:numId="20">
    <w:abstractNumId w:val="6"/>
  </w:num>
  <w:num w:numId="21">
    <w:abstractNumId w:val="26"/>
  </w:num>
  <w:num w:numId="22">
    <w:abstractNumId w:val="38"/>
  </w:num>
  <w:num w:numId="23">
    <w:abstractNumId w:val="4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  <w:num w:numId="28">
    <w:abstractNumId w:val="19"/>
  </w:num>
  <w:num w:numId="29">
    <w:abstractNumId w:val="34"/>
  </w:num>
  <w:num w:numId="30">
    <w:abstractNumId w:val="41"/>
  </w:num>
  <w:num w:numId="31">
    <w:abstractNumId w:val="47"/>
  </w:num>
  <w:num w:numId="32">
    <w:abstractNumId w:val="45"/>
  </w:num>
  <w:num w:numId="33">
    <w:abstractNumId w:val="20"/>
  </w:num>
  <w:num w:numId="34">
    <w:abstractNumId w:val="31"/>
  </w:num>
  <w:num w:numId="35">
    <w:abstractNumId w:val="12"/>
  </w:num>
  <w:num w:numId="36">
    <w:abstractNumId w:val="40"/>
  </w:num>
  <w:num w:numId="37">
    <w:abstractNumId w:val="35"/>
  </w:num>
  <w:num w:numId="38">
    <w:abstractNumId w:val="44"/>
  </w:num>
  <w:num w:numId="39">
    <w:abstractNumId w:val="13"/>
  </w:num>
  <w:num w:numId="40">
    <w:abstractNumId w:val="29"/>
  </w:num>
  <w:num w:numId="41">
    <w:abstractNumId w:val="21"/>
  </w:num>
  <w:num w:numId="42">
    <w:abstractNumId w:val="22"/>
  </w:num>
  <w:num w:numId="43">
    <w:abstractNumId w:val="42"/>
  </w:num>
  <w:num w:numId="44">
    <w:abstractNumId w:val="2"/>
  </w:num>
  <w:num w:numId="45">
    <w:abstractNumId w:val="16"/>
  </w:num>
  <w:num w:numId="46">
    <w:abstractNumId w:val="36"/>
  </w:num>
  <w:num w:numId="47">
    <w:abstractNumId w:val="46"/>
  </w:num>
  <w:num w:numId="48">
    <w:abstractNumId w:val="2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104"/>
    <w:rsid w:val="00015F99"/>
    <w:rsid w:val="000240E8"/>
    <w:rsid w:val="000B737D"/>
    <w:rsid w:val="000E7D76"/>
    <w:rsid w:val="00157DF1"/>
    <w:rsid w:val="00186F1E"/>
    <w:rsid w:val="001B6308"/>
    <w:rsid w:val="0020177D"/>
    <w:rsid w:val="00210EF9"/>
    <w:rsid w:val="0026421B"/>
    <w:rsid w:val="002A5F14"/>
    <w:rsid w:val="002E4480"/>
    <w:rsid w:val="00304EA2"/>
    <w:rsid w:val="00371F2E"/>
    <w:rsid w:val="003A3301"/>
    <w:rsid w:val="003A4CED"/>
    <w:rsid w:val="003A6D0D"/>
    <w:rsid w:val="003B2CC1"/>
    <w:rsid w:val="0040353C"/>
    <w:rsid w:val="0042675B"/>
    <w:rsid w:val="004D0C9D"/>
    <w:rsid w:val="004F0468"/>
    <w:rsid w:val="005341F3"/>
    <w:rsid w:val="005624B2"/>
    <w:rsid w:val="00573F62"/>
    <w:rsid w:val="005816E9"/>
    <w:rsid w:val="005A71A9"/>
    <w:rsid w:val="005F0A58"/>
    <w:rsid w:val="00624C25"/>
    <w:rsid w:val="006B2B00"/>
    <w:rsid w:val="006F4C9F"/>
    <w:rsid w:val="00715663"/>
    <w:rsid w:val="00794446"/>
    <w:rsid w:val="007D78F8"/>
    <w:rsid w:val="007E4010"/>
    <w:rsid w:val="00813182"/>
    <w:rsid w:val="00873EC1"/>
    <w:rsid w:val="00874C75"/>
    <w:rsid w:val="0088095D"/>
    <w:rsid w:val="008C75F1"/>
    <w:rsid w:val="008D1B91"/>
    <w:rsid w:val="0094213B"/>
    <w:rsid w:val="00985E1D"/>
    <w:rsid w:val="009B0FB0"/>
    <w:rsid w:val="009B7BD5"/>
    <w:rsid w:val="00A026B7"/>
    <w:rsid w:val="00A1299A"/>
    <w:rsid w:val="00A75982"/>
    <w:rsid w:val="00A8372C"/>
    <w:rsid w:val="00B10044"/>
    <w:rsid w:val="00B7507B"/>
    <w:rsid w:val="00B854DC"/>
    <w:rsid w:val="00B913FA"/>
    <w:rsid w:val="00BB775D"/>
    <w:rsid w:val="00BC21CA"/>
    <w:rsid w:val="00C15768"/>
    <w:rsid w:val="00C45501"/>
    <w:rsid w:val="00C55104"/>
    <w:rsid w:val="00C60FC2"/>
    <w:rsid w:val="00C8061C"/>
    <w:rsid w:val="00C91CB4"/>
    <w:rsid w:val="00CF49FA"/>
    <w:rsid w:val="00CF68E0"/>
    <w:rsid w:val="00D03079"/>
    <w:rsid w:val="00D13EC0"/>
    <w:rsid w:val="00D156C7"/>
    <w:rsid w:val="00D2754A"/>
    <w:rsid w:val="00D50189"/>
    <w:rsid w:val="00D6605A"/>
    <w:rsid w:val="00DA2A5C"/>
    <w:rsid w:val="00DA6254"/>
    <w:rsid w:val="00DB62CF"/>
    <w:rsid w:val="00DC450F"/>
    <w:rsid w:val="00DC5AC7"/>
    <w:rsid w:val="00DE4722"/>
    <w:rsid w:val="00E00C74"/>
    <w:rsid w:val="00E050EB"/>
    <w:rsid w:val="00E314BF"/>
    <w:rsid w:val="00E32050"/>
    <w:rsid w:val="00E610A9"/>
    <w:rsid w:val="00E9094E"/>
    <w:rsid w:val="00EA64AC"/>
    <w:rsid w:val="00F63B00"/>
    <w:rsid w:val="00FB5DDE"/>
    <w:rsid w:val="00FC31AD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9D2387-ABE5-4AF5-8E41-B912F9D4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9094E"/>
    <w:pPr>
      <w:autoSpaceDE w:val="0"/>
      <w:autoSpaceDN w:val="0"/>
      <w:adjustRightInd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uiPriority w:val="99"/>
    <w:rsid w:val="002A5F14"/>
  </w:style>
  <w:style w:type="paragraph" w:customStyle="1" w:styleId="c30">
    <w:name w:val="c30"/>
    <w:basedOn w:val="a"/>
    <w:uiPriority w:val="99"/>
    <w:rsid w:val="002A5F14"/>
    <w:pPr>
      <w:spacing w:before="100" w:beforeAutospacing="1" w:after="100" w:afterAutospacing="1"/>
    </w:pPr>
    <w:rPr>
      <w:rFonts w:eastAsia="Calibri"/>
    </w:rPr>
  </w:style>
  <w:style w:type="character" w:customStyle="1" w:styleId="c6c7">
    <w:name w:val="c6 c7"/>
    <w:uiPriority w:val="99"/>
    <w:rsid w:val="002A5F14"/>
    <w:rPr>
      <w:rFonts w:cs="Times New Roman"/>
    </w:rPr>
  </w:style>
  <w:style w:type="paragraph" w:customStyle="1" w:styleId="c15">
    <w:name w:val="c15"/>
    <w:basedOn w:val="a"/>
    <w:uiPriority w:val="99"/>
    <w:rsid w:val="002A5F14"/>
    <w:pPr>
      <w:spacing w:before="100" w:beforeAutospacing="1" w:after="100" w:afterAutospacing="1"/>
    </w:pPr>
    <w:rPr>
      <w:rFonts w:eastAsia="Calibri"/>
    </w:rPr>
  </w:style>
  <w:style w:type="character" w:customStyle="1" w:styleId="c21c6c7">
    <w:name w:val="c21 c6 c7"/>
    <w:uiPriority w:val="99"/>
    <w:rsid w:val="002A5F14"/>
    <w:rPr>
      <w:rFonts w:cs="Times New Roman"/>
    </w:rPr>
  </w:style>
  <w:style w:type="character" w:customStyle="1" w:styleId="c6c16">
    <w:name w:val="c6 c16"/>
    <w:uiPriority w:val="99"/>
    <w:rsid w:val="002A5F14"/>
    <w:rPr>
      <w:rFonts w:cs="Times New Roman"/>
    </w:rPr>
  </w:style>
  <w:style w:type="paragraph" w:styleId="a4">
    <w:name w:val="Normal (Web)"/>
    <w:basedOn w:val="a"/>
    <w:uiPriority w:val="99"/>
    <w:rsid w:val="002E448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2E4480"/>
    <w:rPr>
      <w:rFonts w:cs="Times New Roman"/>
    </w:rPr>
  </w:style>
  <w:style w:type="character" w:customStyle="1" w:styleId="FontStyle19">
    <w:name w:val="Font Style19"/>
    <w:uiPriority w:val="99"/>
    <w:rsid w:val="008D1B91"/>
    <w:rPr>
      <w:rFonts w:ascii="Times New Roman" w:hAnsi="Times New Roman"/>
      <w:sz w:val="22"/>
    </w:rPr>
  </w:style>
  <w:style w:type="paragraph" w:styleId="a5">
    <w:name w:val="footer"/>
    <w:basedOn w:val="a"/>
    <w:link w:val="a6"/>
    <w:uiPriority w:val="99"/>
    <w:rsid w:val="008C75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B2B00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8C75F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A2A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DA2A5C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E9094E"/>
    <w:pPr>
      <w:spacing w:before="100" w:beforeAutospacing="1" w:after="100" w:afterAutospacing="1"/>
    </w:pPr>
  </w:style>
  <w:style w:type="character" w:customStyle="1" w:styleId="c0">
    <w:name w:val="c0"/>
    <w:rsid w:val="00E9094E"/>
  </w:style>
  <w:style w:type="character" w:customStyle="1" w:styleId="10">
    <w:name w:val="Заголовок 1 Знак"/>
    <w:link w:val="1"/>
    <w:uiPriority w:val="99"/>
    <w:rsid w:val="00E9094E"/>
    <w:rPr>
      <w:rFonts w:ascii="Times New Roman" w:eastAsia="Times New Roman" w:hAnsi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E8557-0152-4449-854B-4A9858FC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TROICA24</cp:lastModifiedBy>
  <cp:revision>34</cp:revision>
  <cp:lastPrinted>2021-09-13T04:05:00Z</cp:lastPrinted>
  <dcterms:created xsi:type="dcterms:W3CDTF">2017-09-22T05:40:00Z</dcterms:created>
  <dcterms:modified xsi:type="dcterms:W3CDTF">2023-09-27T02:40:00Z</dcterms:modified>
</cp:coreProperties>
</file>