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86" w:rsidRDefault="00F15486" w:rsidP="00746C53">
      <w:pPr>
        <w:pStyle w:val="1"/>
        <w:rPr>
          <w:b/>
          <w:sz w:val="28"/>
          <w:szCs w:val="28"/>
        </w:rPr>
        <w:sectPr w:rsidR="00F15486" w:rsidSect="00F15486">
          <w:headerReference w:type="even" r:id="rId7"/>
          <w:footerReference w:type="default" r:id="rId8"/>
          <w:pgSz w:w="11906" w:h="16838"/>
          <w:pgMar w:top="794" w:right="851" w:bottom="1134" w:left="851" w:header="709" w:footer="709" w:gutter="0"/>
          <w:cols w:space="708"/>
          <w:docGrid w:linePitch="360"/>
        </w:sectPr>
      </w:pPr>
      <w:bookmarkStart w:id="0" w:name="_GoBack"/>
      <w:r w:rsidRPr="00F15486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0.25pt;height:745.5pt">
            <v:imagedata r:id="rId9" o:title="проф ур 11 кл"/>
          </v:shape>
        </w:pict>
      </w:r>
      <w:bookmarkEnd w:id="0"/>
    </w:p>
    <w:p w:rsidR="00567A9C" w:rsidRDefault="00567A9C" w:rsidP="00746C53">
      <w:pPr>
        <w:pStyle w:val="1"/>
        <w:rPr>
          <w:b/>
          <w:sz w:val="28"/>
          <w:szCs w:val="28"/>
        </w:rPr>
      </w:pPr>
    </w:p>
    <w:p w:rsidR="00567A9C" w:rsidRDefault="00567A9C" w:rsidP="00746C53">
      <w:pPr>
        <w:pStyle w:val="1"/>
        <w:rPr>
          <w:b/>
          <w:sz w:val="28"/>
          <w:szCs w:val="28"/>
        </w:rPr>
      </w:pPr>
    </w:p>
    <w:p w:rsidR="00567A9C" w:rsidRPr="00564270" w:rsidRDefault="00567A9C" w:rsidP="00746C53">
      <w:pPr>
        <w:pStyle w:val="1"/>
        <w:rPr>
          <w:b/>
          <w:sz w:val="28"/>
          <w:szCs w:val="28"/>
        </w:rPr>
      </w:pPr>
      <w:r w:rsidRPr="00564270">
        <w:rPr>
          <w:b/>
          <w:sz w:val="28"/>
          <w:szCs w:val="28"/>
        </w:rPr>
        <w:t>Пояснительная записка</w:t>
      </w:r>
    </w:p>
    <w:p w:rsidR="00567A9C" w:rsidRPr="00564270" w:rsidRDefault="00567A9C" w:rsidP="00746C53">
      <w:pPr>
        <w:pStyle w:val="1"/>
        <w:rPr>
          <w:sz w:val="28"/>
          <w:szCs w:val="28"/>
        </w:rPr>
      </w:pPr>
      <w:r w:rsidRPr="00564270">
        <w:rPr>
          <w:sz w:val="28"/>
          <w:szCs w:val="28"/>
        </w:rPr>
        <w:t>Основная часть</w:t>
      </w:r>
    </w:p>
    <w:p w:rsidR="00567A9C" w:rsidRPr="00564270" w:rsidRDefault="00567A9C" w:rsidP="00746C53">
      <w:pPr>
        <w:pStyle w:val="2"/>
        <w:rPr>
          <w:b/>
          <w:szCs w:val="28"/>
        </w:rPr>
      </w:pPr>
      <w:r w:rsidRPr="00564270">
        <w:rPr>
          <w:b/>
          <w:szCs w:val="28"/>
        </w:rPr>
        <w:t>1. Пояснительная записка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ЕГЭ по математике совмещает два экзамена – выпускной школьный и вступительный в ВУЗ. В связи с этим материал, усвоение которого проверяется при сдаче ЕГЭ, значительно шире материала, проверяемого при сдаче выпускного экзамена. Наряду с вопросами содержания школьного курса алгебры и начал анализа 10-11 классов проверяется усвоение ряда вопросов курсов алгебры 7-9 классов и геометрии 7-11 классов, которые традиционно контролируются на вступительных экзаменах. Таким образом, для подготовки к сдаче ЕГЭ необходимо повторить не только материал курса алгебры и начал анализа, но и некоторых разделов курса математики основной и средней школы: проценты, пропорции, прогрессии, материал курса планиметрии 7-9 классов и курса стереометрии 10-11 классов.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564270">
        <w:rPr>
          <w:b/>
          <w:sz w:val="28"/>
          <w:szCs w:val="28"/>
        </w:rPr>
        <w:t>Практическая значимость курса.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Данный курс предназначен для учащихся 11 класса и рассчитан на 3</w:t>
      </w:r>
      <w:r w:rsidR="009601EA">
        <w:rPr>
          <w:sz w:val="28"/>
          <w:szCs w:val="28"/>
        </w:rPr>
        <w:t>4</w:t>
      </w:r>
      <w:r w:rsidRPr="00564270">
        <w:rPr>
          <w:sz w:val="28"/>
          <w:szCs w:val="28"/>
        </w:rPr>
        <w:t xml:space="preserve"> часов. Разработка программы данного курса отвечает как требованиям стандарта математического образования, так и требованиям контрольно-измерительных материалов ЕГЭ. Программа составлена на принципе системного подхода к изучению математики. Она включает полностью содержание курса математики общеобразовательной школы, ряд дополнительных вопросов, непосредственно примыкающих к этому курсу, расширяющих и углубляющих его по основным идейным линиям, а также включены самостоятельные разделы. Такой подход определяет следующие тенденции:</w:t>
      </w:r>
    </w:p>
    <w:p w:rsidR="00567A9C" w:rsidRPr="00564270" w:rsidRDefault="00567A9C" w:rsidP="00746C5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Создание в совокупности с основными разделами курса для удовлетворения интересов и развития способностей учащихся.</w:t>
      </w:r>
    </w:p>
    <w:p w:rsidR="00567A9C" w:rsidRPr="00564270" w:rsidRDefault="00567A9C" w:rsidP="00746C5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Восполнение содержательных пробелов основного курса, придающее содержанию расширенного изучения необходимую целостность.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Программа предусматривает возможность изучения содержания курса с различной степенью полноты, обеспечивает прочное и сознательное овладение учащимися системой математических знаний и умений, достаточных для изучения сложных дисциплин и продолжения образования в высших учебных заведениях.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rStyle w:val="a6"/>
          <w:bCs/>
          <w:sz w:val="28"/>
          <w:szCs w:val="28"/>
        </w:rPr>
        <w:t>Цели курса: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lastRenderedPageBreak/>
        <w:t>- практическая помощь учащимся в подготовке к Единому государственному экзамену по математике через повторение, систематизацию, расширение и углубление знаний;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 создание условий для дифференциации и индивидуализации обучения, выбора учащимися разных категорий индивидуальных образовательных траекторий в соответствии с их способностями, склонностями и потребностями;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  интеллектуальное развитие учащихся, формирование качеств мышления, характерных для математической деятельности и необходимых человеку для жизни в современном обществе, для общей социальной ориентации и решения практических проблем.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rStyle w:val="a6"/>
          <w:bCs/>
          <w:sz w:val="28"/>
          <w:szCs w:val="28"/>
        </w:rPr>
        <w:t>Задачи курса: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  подготовить к успешной сдаче ЕГЭ по математике;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  активизировать познавательную деятельность учащихся;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  расширить знания и умения в решении различных математических задач, подробно рассмотрев возможные или более приемлемые методы их решения;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 формировать общие умения и навыки по решению задач: анализ содержания, поиск способа решения, составление и осуществление плана, проверка и анализ решения, исследование;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 привить учащимся основы экономической грамотности;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- повышать информационную и коммуникативную компетентность учащихся;</w:t>
      </w:r>
    </w:p>
    <w:p w:rsidR="00567A9C" w:rsidRPr="00564270" w:rsidRDefault="00567A9C" w:rsidP="00746C53">
      <w:pPr>
        <w:spacing w:after="0" w:line="240" w:lineRule="auto"/>
        <w:ind w:firstLine="709"/>
        <w:jc w:val="both"/>
        <w:rPr>
          <w:szCs w:val="28"/>
        </w:rPr>
      </w:pPr>
      <w:r w:rsidRPr="00564270">
        <w:rPr>
          <w:szCs w:val="28"/>
        </w:rPr>
        <w:t>- помочь ученику оценить свой потенциал с точки зрения образовательной перспективы.</w:t>
      </w:r>
    </w:p>
    <w:p w:rsidR="00567A9C" w:rsidRPr="00564270" w:rsidRDefault="00567A9C" w:rsidP="00746C53">
      <w:pPr>
        <w:spacing w:after="0" w:line="240" w:lineRule="auto"/>
        <w:ind w:firstLine="709"/>
        <w:jc w:val="both"/>
        <w:rPr>
          <w:b/>
          <w:szCs w:val="28"/>
        </w:rPr>
      </w:pPr>
      <w:r w:rsidRPr="00564270">
        <w:rPr>
          <w:b/>
          <w:szCs w:val="28"/>
        </w:rPr>
        <w:t>Место курса в базисном учебном плане: курсу отводится 1 часа в неделю. Всего 3</w:t>
      </w:r>
      <w:r>
        <w:rPr>
          <w:b/>
          <w:szCs w:val="28"/>
        </w:rPr>
        <w:t>4</w:t>
      </w:r>
      <w:r w:rsidRPr="00564270">
        <w:rPr>
          <w:b/>
          <w:szCs w:val="28"/>
        </w:rPr>
        <w:t xml:space="preserve"> часов.</w:t>
      </w:r>
    </w:p>
    <w:p w:rsidR="00567A9C" w:rsidRPr="00564270" w:rsidRDefault="00567A9C" w:rsidP="00746C53">
      <w:pPr>
        <w:pStyle w:val="2"/>
        <w:rPr>
          <w:szCs w:val="28"/>
        </w:rPr>
      </w:pPr>
    </w:p>
    <w:p w:rsidR="00567A9C" w:rsidRPr="00564270" w:rsidRDefault="00567A9C" w:rsidP="00746C53">
      <w:pPr>
        <w:pStyle w:val="2"/>
        <w:rPr>
          <w:b/>
          <w:szCs w:val="28"/>
        </w:rPr>
      </w:pPr>
      <w:r w:rsidRPr="00564270">
        <w:rPr>
          <w:b/>
          <w:szCs w:val="28"/>
        </w:rPr>
        <w:t>2. Планируемые результаты.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rStyle w:val="a6"/>
          <w:bCs/>
          <w:i/>
          <w:iCs/>
          <w:sz w:val="28"/>
          <w:szCs w:val="28"/>
        </w:rPr>
        <w:t>личностные:</w:t>
      </w:r>
    </w:p>
    <w:p w:rsidR="00567A9C" w:rsidRPr="00564270" w:rsidRDefault="00567A9C" w:rsidP="00746C53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567A9C" w:rsidRPr="00564270" w:rsidRDefault="00567A9C" w:rsidP="00746C53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567A9C" w:rsidRPr="00564270" w:rsidRDefault="00567A9C" w:rsidP="00746C53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формирование коммуникативной компетентности и общении,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567A9C" w:rsidRPr="00564270" w:rsidRDefault="00567A9C" w:rsidP="00746C53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lastRenderedPageBreak/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567A9C" w:rsidRPr="00564270" w:rsidRDefault="00567A9C" w:rsidP="00746C53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креативность мышления, инициативу, находчивость, активность при решении геометрических задач;</w:t>
      </w:r>
    </w:p>
    <w:p w:rsidR="00567A9C" w:rsidRPr="00564270" w:rsidRDefault="00567A9C" w:rsidP="00746C53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567A9C" w:rsidRPr="00564270" w:rsidRDefault="00567A9C" w:rsidP="00746C53">
      <w:pPr>
        <w:pStyle w:val="a5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способность к эмоциональному восприятию математических объектов, задач, решений, рассуждений;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rStyle w:val="a6"/>
          <w:bCs/>
          <w:i/>
          <w:iCs/>
          <w:sz w:val="28"/>
          <w:szCs w:val="28"/>
        </w:rPr>
        <w:t>метапредметные:</w:t>
      </w:r>
    </w:p>
    <w:p w:rsidR="00567A9C" w:rsidRPr="00564270" w:rsidRDefault="00567A9C" w:rsidP="00746C53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567A9C" w:rsidRPr="00564270" w:rsidRDefault="00567A9C" w:rsidP="00746C53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567A9C" w:rsidRPr="00564270" w:rsidRDefault="00567A9C" w:rsidP="00746C53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567A9C" w:rsidRPr="00564270" w:rsidRDefault="00567A9C" w:rsidP="00746C53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567A9C" w:rsidRPr="00564270" w:rsidRDefault="00567A9C" w:rsidP="00746C53">
      <w:pPr>
        <w:pStyle w:val="a5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567A9C" w:rsidRPr="00564270" w:rsidRDefault="00567A9C" w:rsidP="00746C53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lastRenderedPageBreak/>
        <w:t>умение применять индуктивные и дедуктивные способы рассуждений, видеть различные стратегии решения задач;</w:t>
      </w:r>
    </w:p>
    <w:p w:rsidR="00567A9C" w:rsidRPr="00564270" w:rsidRDefault="00567A9C" w:rsidP="00746C53">
      <w:pPr>
        <w:pStyle w:val="a5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567A9C" w:rsidRPr="00564270" w:rsidRDefault="00567A9C" w:rsidP="00746C53">
      <w:pPr>
        <w:pStyle w:val="a5"/>
        <w:numPr>
          <w:ilvl w:val="0"/>
          <w:numId w:val="1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567A9C" w:rsidRPr="00564270" w:rsidRDefault="00567A9C" w:rsidP="00746C5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4270">
        <w:rPr>
          <w:rStyle w:val="a6"/>
          <w:bCs/>
          <w:i/>
          <w:iCs/>
          <w:sz w:val="28"/>
          <w:szCs w:val="28"/>
        </w:rPr>
        <w:t>предметные:</w:t>
      </w:r>
    </w:p>
    <w:p w:rsidR="00567A9C" w:rsidRPr="00564270" w:rsidRDefault="00567A9C" w:rsidP="00746C53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рассуждений;</w:t>
      </w:r>
    </w:p>
    <w:p w:rsidR="00567A9C" w:rsidRPr="00564270" w:rsidRDefault="00567A9C" w:rsidP="00746C53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сформированность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</w:r>
    </w:p>
    <w:p w:rsidR="00567A9C" w:rsidRPr="00564270" w:rsidRDefault="00567A9C" w:rsidP="00746C53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сформированность умений моделировать реальные ситуации, исследовать построенные модели, интерпретировать полученный результат;</w:t>
      </w:r>
    </w:p>
    <w:p w:rsidR="00567A9C" w:rsidRPr="00564270" w:rsidRDefault="00567A9C" w:rsidP="00746C53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567A9C" w:rsidRPr="00564270" w:rsidRDefault="00567A9C" w:rsidP="00746C53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567A9C" w:rsidRPr="00564270" w:rsidRDefault="00567A9C" w:rsidP="00746C53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567A9C" w:rsidRPr="00564270" w:rsidRDefault="00567A9C" w:rsidP="00746C53">
      <w:pPr>
        <w:pStyle w:val="a5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овладение навыками устных письменных, инструментальных вычислений;</w:t>
      </w:r>
    </w:p>
    <w:p w:rsidR="00567A9C" w:rsidRPr="00564270" w:rsidRDefault="00567A9C" w:rsidP="00746C53">
      <w:pPr>
        <w:pStyle w:val="a5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567A9C" w:rsidRPr="00564270" w:rsidRDefault="00567A9C" w:rsidP="00746C53">
      <w:pPr>
        <w:pStyle w:val="a5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усвоение систематических знаний о плоских фигурах и их свойствах, умение применять систематические знания о них для решения геометрических и практических задач;</w:t>
      </w:r>
    </w:p>
    <w:p w:rsidR="00567A9C" w:rsidRPr="00564270" w:rsidRDefault="00567A9C" w:rsidP="00746C53">
      <w:pPr>
        <w:pStyle w:val="a5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4270">
        <w:rPr>
          <w:sz w:val="28"/>
          <w:szCs w:val="28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справочные материалы и технические средства.</w:t>
      </w:r>
    </w:p>
    <w:p w:rsidR="00567A9C" w:rsidRPr="00564270" w:rsidRDefault="00567A9C" w:rsidP="00746C53">
      <w:pPr>
        <w:spacing w:after="0" w:line="240" w:lineRule="auto"/>
        <w:ind w:firstLine="709"/>
        <w:jc w:val="both"/>
        <w:rPr>
          <w:szCs w:val="28"/>
        </w:rPr>
      </w:pPr>
      <w:r w:rsidRPr="00564270">
        <w:rPr>
          <w:i/>
          <w:iCs/>
          <w:szCs w:val="28"/>
        </w:rPr>
        <w:t>Познавательные УУД</w:t>
      </w:r>
    </w:p>
    <w:p w:rsidR="00567A9C" w:rsidRPr="00564270" w:rsidRDefault="00567A9C" w:rsidP="00746C5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lastRenderedPageBreak/>
        <w:t>использовать математические знания для решения различных задач и оценки полученных результатов;</w:t>
      </w:r>
    </w:p>
    <w:p w:rsidR="00567A9C" w:rsidRPr="00564270" w:rsidRDefault="00567A9C" w:rsidP="00746C5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преобразовывать информацию из одного вида в другой (таблицу в текст, диаграмму);</w:t>
      </w:r>
    </w:p>
    <w:p w:rsidR="00567A9C" w:rsidRPr="00564270" w:rsidRDefault="00567A9C" w:rsidP="00746C5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осуществлять поиск информации с использованием ресурсов библиотеки, справочной литературы и Интернета под руководством учителя;</w:t>
      </w:r>
    </w:p>
    <w:p w:rsidR="00567A9C" w:rsidRPr="00564270" w:rsidRDefault="00567A9C" w:rsidP="00746C5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устанавливать причинно-следственные связи;</w:t>
      </w:r>
    </w:p>
    <w:p w:rsidR="00567A9C" w:rsidRPr="00564270" w:rsidRDefault="00567A9C" w:rsidP="00746C5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анализировать, сравнивать, обобщать и классифицировать данные и факты;</w:t>
      </w:r>
    </w:p>
    <w:p w:rsidR="00567A9C" w:rsidRPr="00564270" w:rsidRDefault="00567A9C" w:rsidP="00746C5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строить логически обоснованное рассуждение, включающее установление причинно-следственных связей;</w:t>
      </w:r>
    </w:p>
    <w:p w:rsidR="00567A9C" w:rsidRPr="00564270" w:rsidRDefault="00567A9C" w:rsidP="00746C5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создавать математические модели.</w:t>
      </w:r>
    </w:p>
    <w:p w:rsidR="00567A9C" w:rsidRPr="00564270" w:rsidRDefault="00567A9C" w:rsidP="00746C53">
      <w:pPr>
        <w:spacing w:after="0" w:line="240" w:lineRule="auto"/>
        <w:ind w:firstLine="709"/>
        <w:jc w:val="both"/>
        <w:rPr>
          <w:szCs w:val="28"/>
        </w:rPr>
      </w:pPr>
      <w:r w:rsidRPr="00564270">
        <w:rPr>
          <w:i/>
          <w:iCs/>
          <w:szCs w:val="28"/>
        </w:rPr>
        <w:t>Личностные УУД</w:t>
      </w:r>
    </w:p>
    <w:p w:rsidR="00567A9C" w:rsidRPr="00564270" w:rsidRDefault="00567A9C" w:rsidP="00746C5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независимость и критичность мышления, воля и настойчивость в достижении цели, ответственное отношение к учению</w:t>
      </w:r>
    </w:p>
    <w:p w:rsidR="00567A9C" w:rsidRPr="00564270" w:rsidRDefault="00567A9C" w:rsidP="00746C5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определять направления своего развития («каким я хочу стать», «что мне для этого надо сделать»)</w:t>
      </w:r>
    </w:p>
    <w:p w:rsidR="00567A9C" w:rsidRPr="00564270" w:rsidRDefault="00567A9C" w:rsidP="00746C5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выраженная устойчивая учебно-познавательная мотивация и интерес к учению</w:t>
      </w:r>
    </w:p>
    <w:p w:rsidR="00567A9C" w:rsidRPr="00564270" w:rsidRDefault="00567A9C" w:rsidP="00746C5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устойчивый познавательный интерес</w:t>
      </w:r>
    </w:p>
    <w:p w:rsidR="00567A9C" w:rsidRPr="00564270" w:rsidRDefault="00567A9C" w:rsidP="00746C53">
      <w:pPr>
        <w:spacing w:after="0" w:line="240" w:lineRule="auto"/>
        <w:ind w:firstLine="709"/>
        <w:jc w:val="both"/>
        <w:rPr>
          <w:szCs w:val="28"/>
        </w:rPr>
      </w:pPr>
      <w:r w:rsidRPr="00564270">
        <w:rPr>
          <w:i/>
          <w:iCs/>
          <w:szCs w:val="28"/>
        </w:rPr>
        <w:t>Регулятивные УУД</w:t>
      </w:r>
    </w:p>
    <w:p w:rsidR="00567A9C" w:rsidRPr="00564270" w:rsidRDefault="00567A9C" w:rsidP="00746C5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самостоятельно формулировать учебную проблему, определять цель учебной деятельности;</w:t>
      </w:r>
    </w:p>
    <w:p w:rsidR="00567A9C" w:rsidRPr="00564270" w:rsidRDefault="00567A9C" w:rsidP="00746C5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осознавать (и интерпретировать в случае необходимости) конечный результат, выбирать средства достижения цели из предложенных;</w:t>
      </w:r>
    </w:p>
    <w:p w:rsidR="00567A9C" w:rsidRPr="00564270" w:rsidRDefault="00567A9C" w:rsidP="00746C5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работать по плану;</w:t>
      </w:r>
    </w:p>
    <w:p w:rsidR="00567A9C" w:rsidRPr="00564270" w:rsidRDefault="00567A9C" w:rsidP="00746C5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самостоятельно обнаруживать проблему, определять цель, выбирать тему проекта;</w:t>
      </w:r>
    </w:p>
    <w:p w:rsidR="00567A9C" w:rsidRPr="00564270" w:rsidRDefault="00567A9C" w:rsidP="00746C5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выдвигать версии решения проблемы, искать средства достижения цели;</w:t>
      </w:r>
    </w:p>
    <w:p w:rsidR="00567A9C" w:rsidRPr="00564270" w:rsidRDefault="00567A9C" w:rsidP="00746C5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составлять (индивидуально, в группе) план решения проблемы (выполнения проекта);</w:t>
      </w:r>
    </w:p>
    <w:p w:rsidR="00567A9C" w:rsidRPr="00564270" w:rsidRDefault="00567A9C" w:rsidP="00746C5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сверять свои действия с целью и, при необходимости, исправлять ошибки; самостоятельно (корректировать план);</w:t>
      </w:r>
    </w:p>
    <w:p w:rsidR="00567A9C" w:rsidRPr="00564270" w:rsidRDefault="00567A9C" w:rsidP="00746C5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оценивать степень успешности своей индивидуальной образовательной деятельности.</w:t>
      </w:r>
    </w:p>
    <w:p w:rsidR="00567A9C" w:rsidRPr="00564270" w:rsidRDefault="00567A9C" w:rsidP="00746C53">
      <w:pPr>
        <w:spacing w:after="0" w:line="240" w:lineRule="auto"/>
        <w:ind w:firstLine="709"/>
        <w:jc w:val="both"/>
        <w:rPr>
          <w:szCs w:val="28"/>
        </w:rPr>
      </w:pPr>
      <w:r w:rsidRPr="00564270">
        <w:rPr>
          <w:i/>
          <w:iCs/>
          <w:szCs w:val="28"/>
        </w:rPr>
        <w:t>Коммуникативные УУД</w:t>
      </w:r>
    </w:p>
    <w:p w:rsidR="00567A9C" w:rsidRPr="00564270" w:rsidRDefault="00567A9C" w:rsidP="00746C5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самостоятельно взаимодействовать в группе;</w:t>
      </w:r>
    </w:p>
    <w:p w:rsidR="00567A9C" w:rsidRPr="00564270" w:rsidRDefault="00567A9C" w:rsidP="00746C5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отстаивать свою точку зрения, вести дискуссию;</w:t>
      </w:r>
    </w:p>
    <w:p w:rsidR="00567A9C" w:rsidRPr="00564270" w:rsidRDefault="00567A9C" w:rsidP="00746C5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понимать позицию другого человека;</w:t>
      </w:r>
    </w:p>
    <w:p w:rsidR="00567A9C" w:rsidRPr="00564270" w:rsidRDefault="00567A9C" w:rsidP="00746C5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самостоятельно организовывать учебное взаимодействие в группе (определять общие цели, договариваться друг с другом);</w:t>
      </w:r>
    </w:p>
    <w:p w:rsidR="00567A9C" w:rsidRPr="00564270" w:rsidRDefault="00567A9C" w:rsidP="00746C5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lastRenderedPageBreak/>
        <w:t>отстаивая свою точку зрения, приводить аргументы, подтверждая их фактами, в дискуссии выдвигать контраргументы;</w:t>
      </w:r>
    </w:p>
    <w:p w:rsidR="00567A9C" w:rsidRPr="00564270" w:rsidRDefault="00567A9C" w:rsidP="00746C5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567A9C" w:rsidRPr="00564270" w:rsidRDefault="00567A9C" w:rsidP="00746C5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различать в речи: мнение (точку зрения), доказательство (аргументы), факты; гипотезы, аксиомы, теории;</w:t>
      </w:r>
    </w:p>
    <w:p w:rsidR="00567A9C" w:rsidRPr="00564270" w:rsidRDefault="00567A9C" w:rsidP="00746C5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Cs w:val="28"/>
        </w:rPr>
      </w:pPr>
      <w:r w:rsidRPr="00564270">
        <w:rPr>
          <w:szCs w:val="28"/>
        </w:rPr>
        <w:t>взглянуть на ситуацию с иной позиции и договариваться с людьми иных позиций.</w:t>
      </w:r>
    </w:p>
    <w:p w:rsidR="00567A9C" w:rsidRPr="00564270" w:rsidRDefault="00567A9C" w:rsidP="00746C53">
      <w:pPr>
        <w:spacing w:after="0" w:line="240" w:lineRule="auto"/>
        <w:ind w:firstLine="709"/>
        <w:jc w:val="both"/>
        <w:rPr>
          <w:szCs w:val="28"/>
        </w:rPr>
      </w:pPr>
    </w:p>
    <w:p w:rsidR="00567A9C" w:rsidRDefault="00567A9C" w:rsidP="00746C53">
      <w:pPr>
        <w:rPr>
          <w:szCs w:val="28"/>
        </w:rPr>
      </w:pPr>
    </w:p>
    <w:p w:rsidR="00567A9C" w:rsidRPr="00564270" w:rsidRDefault="00567A9C" w:rsidP="00746C53">
      <w:pPr>
        <w:rPr>
          <w:szCs w:val="28"/>
        </w:rPr>
      </w:pPr>
    </w:p>
    <w:p w:rsidR="00567A9C" w:rsidRPr="00564270" w:rsidRDefault="00567A9C" w:rsidP="00746C53">
      <w:pPr>
        <w:pStyle w:val="2"/>
        <w:rPr>
          <w:b/>
          <w:szCs w:val="28"/>
        </w:rPr>
      </w:pPr>
      <w:r>
        <w:rPr>
          <w:b/>
          <w:szCs w:val="28"/>
        </w:rPr>
        <w:t>3.</w:t>
      </w:r>
      <w:r w:rsidRPr="00564270">
        <w:rPr>
          <w:b/>
          <w:szCs w:val="28"/>
        </w:rPr>
        <w:t xml:space="preserve"> Тематическое планирование.</w:t>
      </w:r>
    </w:p>
    <w:tbl>
      <w:tblPr>
        <w:tblW w:w="10940" w:type="dxa"/>
        <w:tblInd w:w="250" w:type="dxa"/>
        <w:tblLook w:val="00A0" w:firstRow="1" w:lastRow="0" w:firstColumn="1" w:lastColumn="0" w:noHBand="0" w:noVBand="0"/>
      </w:tblPr>
      <w:tblGrid>
        <w:gridCol w:w="590"/>
        <w:gridCol w:w="6938"/>
        <w:gridCol w:w="900"/>
        <w:gridCol w:w="1346"/>
        <w:gridCol w:w="1166"/>
      </w:tblGrid>
      <w:tr w:rsidR="00567A9C" w:rsidRPr="00205EC0" w:rsidTr="009601EA">
        <w:trPr>
          <w:trHeight w:val="227"/>
        </w:trPr>
        <w:tc>
          <w:tcPr>
            <w:tcW w:w="5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  <w:r w:rsidRPr="00205EC0">
              <w:rPr>
                <w:bCs/>
                <w:color w:val="000000"/>
                <w:szCs w:val="28"/>
              </w:rPr>
              <w:t>№</w:t>
            </w:r>
          </w:p>
        </w:tc>
        <w:tc>
          <w:tcPr>
            <w:tcW w:w="693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567A9C" w:rsidRPr="00205EC0" w:rsidRDefault="00567A9C" w:rsidP="009601EA">
            <w:pPr>
              <w:spacing w:after="0"/>
              <w:ind w:left="10"/>
              <w:rPr>
                <w:bCs/>
                <w:color w:val="000000"/>
                <w:szCs w:val="28"/>
              </w:rPr>
            </w:pPr>
            <w:r w:rsidRPr="00205EC0">
              <w:rPr>
                <w:bCs/>
                <w:color w:val="000000"/>
                <w:szCs w:val="28"/>
              </w:rPr>
              <w:t>Тема урока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  <w:r w:rsidRPr="00205EC0">
              <w:rPr>
                <w:bCs/>
                <w:color w:val="000000"/>
                <w:szCs w:val="28"/>
              </w:rPr>
              <w:t>Кол-во часов</w:t>
            </w:r>
          </w:p>
        </w:tc>
        <w:tc>
          <w:tcPr>
            <w:tcW w:w="25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  <w:r w:rsidRPr="00205EC0">
              <w:rPr>
                <w:bCs/>
                <w:color w:val="000000"/>
                <w:szCs w:val="28"/>
              </w:rPr>
              <w:t>Дата</w:t>
            </w: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</w:p>
        </w:tc>
        <w:tc>
          <w:tcPr>
            <w:tcW w:w="693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  <w:r w:rsidRPr="00205EC0">
              <w:rPr>
                <w:bCs/>
                <w:color w:val="000000"/>
                <w:szCs w:val="28"/>
              </w:rPr>
              <w:t>план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bCs/>
                <w:color w:val="000000"/>
                <w:szCs w:val="28"/>
              </w:rPr>
            </w:pPr>
            <w:r w:rsidRPr="00205EC0">
              <w:rPr>
                <w:bCs/>
                <w:color w:val="000000"/>
                <w:szCs w:val="28"/>
              </w:rPr>
              <w:t>факт</w:t>
            </w: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Задачи практического содержания (дроби, проценты).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2.09,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Задачи практического содержания (смеси и сплавы).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 xml:space="preserve">9.09,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Задачи на движение.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16.09,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Задачи на работу.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23.09,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Задачи на простой процентный рост.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30.09,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Задачи на сложный процентный рост.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7.10,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Задачи на анализ практической ситуации.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14.10,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Тождественные преобразования иррациональных и степенных выражений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21.10,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 xml:space="preserve"> Тождественные преобразования логарифмических выражений.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4.11,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Преобразования выражений.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11.11,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11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Преобразование тригонометрических выражений.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18.11,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Решение простейших тригонометрических уравнений.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25.11,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Тригонометрические уравнения и их системы.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2.12,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70"/>
        </w:trPr>
        <w:tc>
          <w:tcPr>
            <w:tcW w:w="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14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Решение систем тригонометрических уравнений.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9.12,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Иррациональные уравнения и их системы.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16.12,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9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Рациональные уравнения, неравенства и их системы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23.12,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Показательные уравнения, неравенства и их системы.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30.12,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9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Логарифмические уравнения, неравенства и их системы.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8.01,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sz w:val="24"/>
                <w:szCs w:val="24"/>
              </w:rPr>
            </w:pPr>
            <w:r w:rsidRPr="00AD580E">
              <w:rPr>
                <w:sz w:val="24"/>
                <w:szCs w:val="24"/>
              </w:rPr>
              <w:t>Производная.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15.01,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sz w:val="24"/>
                <w:szCs w:val="24"/>
              </w:rPr>
            </w:pPr>
            <w:r w:rsidRPr="00AD580E">
              <w:rPr>
                <w:sz w:val="24"/>
                <w:szCs w:val="24"/>
              </w:rPr>
              <w:t>Производная, ее геометрический и физический смысл.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22.01,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sz w:val="24"/>
                <w:szCs w:val="24"/>
              </w:rPr>
            </w:pPr>
            <w:r w:rsidRPr="00AD580E">
              <w:rPr>
                <w:sz w:val="24"/>
                <w:szCs w:val="24"/>
              </w:rPr>
              <w:t>Исследование функции с помощью производной.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29.01,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sz w:val="24"/>
                <w:szCs w:val="24"/>
              </w:rPr>
            </w:pPr>
            <w:r w:rsidRPr="00AD580E">
              <w:rPr>
                <w:sz w:val="24"/>
                <w:szCs w:val="24"/>
              </w:rPr>
              <w:t>Нахождение экстремумов функции с помощью производной.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5.02,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</w:t>
            </w:r>
          </w:p>
        </w:tc>
        <w:tc>
          <w:tcPr>
            <w:tcW w:w="69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Треугольники.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12.02,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24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Четырёхугольники.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19.02,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25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Окружность.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26.02,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Окружности, вписанные в треугольник и четырехугольник.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4.03,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27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Окружности, описанные около треугольника и четырехугольника.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11.03,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28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Решение разных планиметрических задач.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18.03,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Углы и расстояния.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25.03,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30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Сечения многогранников плоскостью.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8.04,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31</w:t>
            </w:r>
          </w:p>
        </w:tc>
        <w:tc>
          <w:tcPr>
            <w:tcW w:w="69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Площади поверхностей.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15.04,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32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Объемы тел.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22.04,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</w:t>
            </w:r>
          </w:p>
        </w:tc>
        <w:tc>
          <w:tcPr>
            <w:tcW w:w="6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 w:rsidRPr="00AD580E">
              <w:rPr>
                <w:color w:val="000000"/>
                <w:sz w:val="24"/>
                <w:szCs w:val="24"/>
              </w:rPr>
              <w:t>Решение задач на разные комбинации тел.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 w:rsidRPr="00A3547C"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29.04,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567A9C" w:rsidRPr="00205EC0" w:rsidTr="009601EA">
        <w:trPr>
          <w:trHeight w:val="227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7A9C" w:rsidRPr="00205EC0" w:rsidRDefault="00567A9C" w:rsidP="00FF0C41">
            <w:pPr>
              <w:spacing w:after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</w:t>
            </w:r>
          </w:p>
        </w:tc>
        <w:tc>
          <w:tcPr>
            <w:tcW w:w="6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Тестирование КИМ 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Default="00567A9C"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6.05, </w:t>
            </w:r>
          </w:p>
        </w:tc>
        <w:tc>
          <w:tcPr>
            <w:tcW w:w="11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567A9C" w:rsidRPr="00AD580E" w:rsidRDefault="00567A9C" w:rsidP="00FF0C41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</w:tbl>
    <w:p w:rsidR="00567A9C" w:rsidRDefault="00567A9C" w:rsidP="00800D52">
      <w:pPr>
        <w:pStyle w:val="2"/>
        <w:rPr>
          <w:szCs w:val="28"/>
        </w:rPr>
      </w:pPr>
    </w:p>
    <w:sectPr w:rsidR="00567A9C" w:rsidSect="009601EA">
      <w:pgSz w:w="16838" w:h="11906" w:orient="landscape"/>
      <w:pgMar w:top="851" w:right="79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31C" w:rsidRDefault="00F2431C" w:rsidP="00E746B8">
      <w:pPr>
        <w:spacing w:after="0" w:line="240" w:lineRule="auto"/>
      </w:pPr>
      <w:r>
        <w:separator/>
      </w:r>
    </w:p>
  </w:endnote>
  <w:endnote w:type="continuationSeparator" w:id="0">
    <w:p w:rsidR="00F2431C" w:rsidRDefault="00F2431C" w:rsidP="00E74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9C" w:rsidRDefault="00567A9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31C" w:rsidRDefault="00F2431C" w:rsidP="00E746B8">
      <w:pPr>
        <w:spacing w:after="0" w:line="240" w:lineRule="auto"/>
      </w:pPr>
      <w:r>
        <w:separator/>
      </w:r>
    </w:p>
  </w:footnote>
  <w:footnote w:type="continuationSeparator" w:id="0">
    <w:p w:rsidR="00F2431C" w:rsidRDefault="00F2431C" w:rsidP="00E74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9C" w:rsidRDefault="00F2431C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5.95pt;margin-top:67.75pt;width:180.45pt;height:10.9pt;z-index:-1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" filled="f" stroked="f">
          <v:textbox style="mso-next-textbox:#_x0000_s2049;mso-fit-shape-to-text:t" inset="0,0,0,0">
            <w:txbxContent>
              <w:p w:rsidR="00567A9C" w:rsidRDefault="00567A9C">
                <w:r>
                  <w:rPr>
                    <w:rStyle w:val="aa"/>
                    <w:i w:val="0"/>
                    <w:szCs w:val="19"/>
                  </w:rPr>
                  <w:t>(на оборотной стороне титульного листа)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D81"/>
    <w:multiLevelType w:val="multilevel"/>
    <w:tmpl w:val="83E6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C5514"/>
    <w:multiLevelType w:val="multilevel"/>
    <w:tmpl w:val="662E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E3869"/>
    <w:multiLevelType w:val="multilevel"/>
    <w:tmpl w:val="DB644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CDB3C14"/>
    <w:multiLevelType w:val="multilevel"/>
    <w:tmpl w:val="334E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6F23AD"/>
    <w:multiLevelType w:val="multilevel"/>
    <w:tmpl w:val="8682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D8156B"/>
    <w:multiLevelType w:val="multilevel"/>
    <w:tmpl w:val="AFE6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B621AA"/>
    <w:multiLevelType w:val="multilevel"/>
    <w:tmpl w:val="407E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105F05"/>
    <w:multiLevelType w:val="hybridMultilevel"/>
    <w:tmpl w:val="69B23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5B3E8F"/>
    <w:multiLevelType w:val="multilevel"/>
    <w:tmpl w:val="5CCA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8D203F"/>
    <w:multiLevelType w:val="multilevel"/>
    <w:tmpl w:val="A04E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0936FB"/>
    <w:multiLevelType w:val="multilevel"/>
    <w:tmpl w:val="FCD0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13264C"/>
    <w:multiLevelType w:val="multilevel"/>
    <w:tmpl w:val="C3B0A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2666CD"/>
    <w:multiLevelType w:val="multilevel"/>
    <w:tmpl w:val="24F2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AA2FEF"/>
    <w:multiLevelType w:val="multilevel"/>
    <w:tmpl w:val="4F70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B3194F"/>
    <w:multiLevelType w:val="multilevel"/>
    <w:tmpl w:val="2E2C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7040AB"/>
    <w:multiLevelType w:val="multilevel"/>
    <w:tmpl w:val="2420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2E46F9"/>
    <w:multiLevelType w:val="multilevel"/>
    <w:tmpl w:val="F5DA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11"/>
  </w:num>
  <w:num w:numId="8">
    <w:abstractNumId w:val="15"/>
  </w:num>
  <w:num w:numId="9">
    <w:abstractNumId w:val="4"/>
  </w:num>
  <w:num w:numId="10">
    <w:abstractNumId w:val="12"/>
  </w:num>
  <w:num w:numId="11">
    <w:abstractNumId w:val="16"/>
  </w:num>
  <w:num w:numId="12">
    <w:abstractNumId w:val="0"/>
  </w:num>
  <w:num w:numId="13">
    <w:abstractNumId w:val="3"/>
  </w:num>
  <w:num w:numId="14">
    <w:abstractNumId w:val="14"/>
  </w:num>
  <w:num w:numId="15">
    <w:abstractNumId w:val="13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3FB1"/>
    <w:rsid w:val="000947AC"/>
    <w:rsid w:val="00103FB1"/>
    <w:rsid w:val="00152081"/>
    <w:rsid w:val="00161A45"/>
    <w:rsid w:val="00205EC0"/>
    <w:rsid w:val="00223164"/>
    <w:rsid w:val="00252FD6"/>
    <w:rsid w:val="002950E8"/>
    <w:rsid w:val="002D498B"/>
    <w:rsid w:val="003110CB"/>
    <w:rsid w:val="003A0D13"/>
    <w:rsid w:val="003B7A2A"/>
    <w:rsid w:val="00493FC5"/>
    <w:rsid w:val="004B63CE"/>
    <w:rsid w:val="00525BE7"/>
    <w:rsid w:val="00564270"/>
    <w:rsid w:val="00567A9C"/>
    <w:rsid w:val="00692547"/>
    <w:rsid w:val="006C5CCB"/>
    <w:rsid w:val="00732E7E"/>
    <w:rsid w:val="00746C53"/>
    <w:rsid w:val="00800D52"/>
    <w:rsid w:val="009601EA"/>
    <w:rsid w:val="009A4BC8"/>
    <w:rsid w:val="00A310BD"/>
    <w:rsid w:val="00A3547C"/>
    <w:rsid w:val="00A65F33"/>
    <w:rsid w:val="00AB230B"/>
    <w:rsid w:val="00AD580E"/>
    <w:rsid w:val="00CD06F5"/>
    <w:rsid w:val="00D143C6"/>
    <w:rsid w:val="00D320E4"/>
    <w:rsid w:val="00D40CF9"/>
    <w:rsid w:val="00D64376"/>
    <w:rsid w:val="00E746B8"/>
    <w:rsid w:val="00EC58A2"/>
    <w:rsid w:val="00F15486"/>
    <w:rsid w:val="00F2431C"/>
    <w:rsid w:val="00F52EB9"/>
    <w:rsid w:val="00FE5A3C"/>
    <w:rsid w:val="00FF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F49A2A"/>
  <w15:docId w15:val="{31F5517A-F9C1-4600-A6C9-12708CF7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3CE"/>
    <w:pPr>
      <w:spacing w:after="160" w:line="259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46C53"/>
    <w:pPr>
      <w:keepNext/>
      <w:keepLines/>
      <w:spacing w:before="240" w:after="0"/>
      <w:jc w:val="center"/>
      <w:outlineLvl w:val="0"/>
    </w:pPr>
    <w:rPr>
      <w:rFonts w:eastAsia="Times New Roman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46C53"/>
    <w:pPr>
      <w:keepNext/>
      <w:keepLines/>
      <w:spacing w:before="40" w:after="0"/>
      <w:outlineLvl w:val="1"/>
    </w:pPr>
    <w:rPr>
      <w:rFonts w:eastAsia="Times New Roman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46C53"/>
    <w:rPr>
      <w:rFonts w:ascii="Times New Roman" w:hAnsi="Times New Roman" w:cs="Times New Roman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746C53"/>
    <w:rPr>
      <w:rFonts w:ascii="Times New Roman" w:hAnsi="Times New Roman" w:cs="Times New Roman"/>
      <w:sz w:val="26"/>
      <w:szCs w:val="26"/>
      <w:u w:val="single"/>
    </w:rPr>
  </w:style>
  <w:style w:type="paragraph" w:styleId="a3">
    <w:name w:val="Title"/>
    <w:basedOn w:val="a"/>
    <w:next w:val="a"/>
    <w:link w:val="a4"/>
    <w:uiPriority w:val="99"/>
    <w:qFormat/>
    <w:rsid w:val="004B63CE"/>
    <w:pPr>
      <w:spacing w:after="0" w:line="240" w:lineRule="auto"/>
      <w:contextualSpacing/>
    </w:pPr>
    <w:rPr>
      <w:rFonts w:eastAsia="Times New Roman"/>
      <w:spacing w:val="-10"/>
      <w:kern w:val="28"/>
      <w:sz w:val="56"/>
      <w:szCs w:val="56"/>
    </w:rPr>
  </w:style>
  <w:style w:type="character" w:customStyle="1" w:styleId="a4">
    <w:name w:val="Заголовок Знак"/>
    <w:link w:val="a3"/>
    <w:uiPriority w:val="99"/>
    <w:locked/>
    <w:rsid w:val="004B63CE"/>
    <w:rPr>
      <w:rFonts w:ascii="Times New Roman" w:hAnsi="Times New Roman" w:cs="Times New Roman"/>
      <w:spacing w:val="-10"/>
      <w:kern w:val="28"/>
      <w:sz w:val="56"/>
      <w:szCs w:val="56"/>
    </w:rPr>
  </w:style>
  <w:style w:type="paragraph" w:styleId="a5">
    <w:name w:val="Normal (Web)"/>
    <w:basedOn w:val="a"/>
    <w:uiPriority w:val="99"/>
    <w:rsid w:val="00746C5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Strong"/>
    <w:uiPriority w:val="99"/>
    <w:qFormat/>
    <w:rsid w:val="00746C53"/>
    <w:rPr>
      <w:rFonts w:cs="Times New Roman"/>
      <w:b/>
    </w:rPr>
  </w:style>
  <w:style w:type="paragraph" w:styleId="a7">
    <w:name w:val="No Spacing"/>
    <w:uiPriority w:val="99"/>
    <w:qFormat/>
    <w:rsid w:val="00746C53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99"/>
    <w:qFormat/>
    <w:rsid w:val="00FE5A3C"/>
    <w:pPr>
      <w:ind w:left="720"/>
      <w:contextualSpacing/>
    </w:pPr>
  </w:style>
  <w:style w:type="character" w:styleId="a9">
    <w:name w:val="Hyperlink"/>
    <w:uiPriority w:val="99"/>
    <w:rsid w:val="00732E7E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732E7E"/>
    <w:rPr>
      <w:rFonts w:cs="Times New Roman"/>
      <w:color w:val="605E5C"/>
      <w:shd w:val="clear" w:color="auto" w:fill="E1DFDD"/>
    </w:rPr>
  </w:style>
  <w:style w:type="character" w:customStyle="1" w:styleId="aa">
    <w:name w:val="Колонтитул"/>
    <w:uiPriority w:val="99"/>
    <w:rsid w:val="00A65F33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ru-RU" w:eastAsia="ru-RU"/>
    </w:rPr>
  </w:style>
  <w:style w:type="paragraph" w:styleId="ab">
    <w:name w:val="footer"/>
    <w:basedOn w:val="a"/>
    <w:link w:val="ac"/>
    <w:uiPriority w:val="99"/>
    <w:rsid w:val="00A65F33"/>
    <w:pPr>
      <w:tabs>
        <w:tab w:val="center" w:pos="4677"/>
        <w:tab w:val="right" w:pos="9355"/>
      </w:tabs>
      <w:spacing w:after="0" w:line="240" w:lineRule="auto"/>
    </w:pPr>
    <w:rPr>
      <w:rFonts w:ascii="Calibri" w:hAnsi="Calibri" w:cs="Arial"/>
      <w:sz w:val="20"/>
      <w:szCs w:val="20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A65F33"/>
    <w:rPr>
      <w:rFonts w:ascii="Calibri" w:hAnsi="Calibri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00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1891</Words>
  <Characters>10779</Characters>
  <Application>Microsoft Office Word</Application>
  <DocSecurity>0</DocSecurity>
  <Lines>89</Lines>
  <Paragraphs>25</Paragraphs>
  <ScaleCrop>false</ScaleCrop>
  <Company/>
  <LinksUpToDate>false</LinksUpToDate>
  <CharactersWithSpaces>12645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KseniaAndreevna</dc:creator>
  <cp:keywords/>
  <dc:description/>
  <cp:lastModifiedBy>олька</cp:lastModifiedBy>
  <cp:revision>15</cp:revision>
  <dcterms:created xsi:type="dcterms:W3CDTF">2019-04-01T01:13:00Z</dcterms:created>
  <dcterms:modified xsi:type="dcterms:W3CDTF">2023-09-27T02:03:00Z</dcterms:modified>
</cp:coreProperties>
</file>