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68" w:rsidRDefault="00442C00" w:rsidP="00442C00">
      <w:pPr>
        <w:pStyle w:val="32"/>
        <w:shd w:val="clear" w:color="auto" w:fill="auto"/>
        <w:spacing w:line="240" w:lineRule="auto"/>
        <w:ind w:right="160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56509" cy="7865338"/>
            <wp:effectExtent l="1181100" t="0" r="1149091" b="0"/>
            <wp:docPr id="10" name="Рисунок 9" descr="C:\Users\Professional\Downloads\план меропри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ofessional\Downloads\план мероприят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59561" cy="7869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68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5"/>
        <w:gridCol w:w="5520"/>
        <w:gridCol w:w="1865"/>
        <w:gridCol w:w="4820"/>
        <w:gridCol w:w="1984"/>
      </w:tblGrid>
      <w:tr w:rsidR="00442C00" w:rsidRPr="00EE693A" w:rsidTr="00442C00">
        <w:trPr>
          <w:trHeight w:hRule="exact" w:val="5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C00" w:rsidRPr="00EE693A" w:rsidRDefault="00442C00" w:rsidP="00442C00">
            <w:pPr>
              <w:spacing w:after="60" w:line="24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lastRenderedPageBreak/>
              <w:t>№</w:t>
            </w:r>
          </w:p>
          <w:p w:rsidR="00442C00" w:rsidRPr="00EE693A" w:rsidRDefault="00442C00" w:rsidP="00442C00">
            <w:pPr>
              <w:spacing w:before="60" w:line="22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Мероприятие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C00" w:rsidRPr="00EE693A" w:rsidRDefault="00442C00" w:rsidP="00442C00">
            <w:pP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Срок</w:t>
            </w:r>
          </w:p>
          <w:p w:rsidR="00442C00" w:rsidRPr="00EE693A" w:rsidRDefault="00442C00" w:rsidP="00442C00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исполнения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Результаты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Ответственные</w:t>
            </w:r>
          </w:p>
        </w:tc>
      </w:tr>
      <w:tr w:rsidR="00442C00" w:rsidRPr="00EE693A" w:rsidTr="00442C00">
        <w:trPr>
          <w:trHeight w:hRule="exact" w:val="8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eastAsia="Arial Unicode MS" w:hAnsi="Times New Roman" w:cs="Times New Roman"/>
                <w:sz w:val="24"/>
                <w:szCs w:val="24"/>
              </w:rPr>
              <w:t>по вопросам оценки и формирования функциональной грамотности с муниципальными органами управления образованием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в течение 2021/22 учебного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совещаний для ОУ,</w:t>
            </w:r>
            <w:r w:rsidRPr="00EE693A">
              <w:rPr>
                <w:rFonts w:ascii="Times New Roman" w:eastAsia="Arial Unicode MS" w:hAnsi="Times New Roman" w:cs="Times New Roman"/>
                <w:sz w:val="24"/>
                <w:szCs w:val="24"/>
              </w:rPr>
              <w:t>в вопросы повестки которых включен материал совещаний и семинаров, проводимых ИСРО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директор ОУ, зам.директора по УВР</w:t>
            </w:r>
          </w:p>
        </w:tc>
      </w:tr>
      <w:tr w:rsidR="00442C00" w:rsidRPr="00EE693A" w:rsidTr="00442C00">
        <w:trPr>
          <w:trHeight w:hRule="exact" w:val="16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1.2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Участие в методических вебинарах/ семинарах по вопросам внедрения в учебный процесс банка заданий для оценки функциональной грамотности (читательская, математическая, естественно</w:t>
            </w:r>
            <w:r w:rsidRPr="00EE693A">
              <w:rPr>
                <w:rStyle w:val="20"/>
                <w:rFonts w:eastAsiaTheme="minorHAnsi"/>
              </w:rPr>
              <w:softHyphen/>
              <w:t>научная, финансовая грамотности, креативное мышление, глобальные компетенции)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не реже 2 раз в месяц в течение 2021/22 учебного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Участники ознакомлены с вариантами включения заданий для оценки функциональной грамотности в учебные занятия, мастер-классы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директор ОУ, зам.директора по УВР</w:t>
            </w:r>
          </w:p>
        </w:tc>
      </w:tr>
      <w:tr w:rsidR="00442C00" w:rsidRPr="00EE693A" w:rsidTr="00442C00">
        <w:trPr>
          <w:trHeight w:hRule="exact" w:val="27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1.3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Участие в интенсиве (десанте) в округе, проводимом специалистами КК ИПК, по вопросам сопровождения практики формирования функциональной грамотности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В ходе интенсивов педагогами, прошедшими повышение квалификации на базе КК ИПК, ЦНППМ, проведены открытые занятия; проведены мастер- классы специалистами КК ИПК. Присутствующим на занятиях (мастер- классах) продемонстрированы на практике возможности включения заданий для оценки функциональной грамотности в учебные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директор ОУ, зам.директора по УВР</w:t>
            </w:r>
          </w:p>
        </w:tc>
      </w:tr>
      <w:tr w:rsidR="00442C00" w:rsidRPr="00EE693A" w:rsidTr="00442C00">
        <w:trPr>
          <w:trHeight w:hRule="exact" w:val="11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1.4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Представление успешных практик формирования функциональной грамотности в рамках муниципальных и краевых мероприятий по развитию кадрового потенциала отрасли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сентябрь 2021 года - июнь 2022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Практики представлены в рамках «Форума управленческих практик», конференций «Современная дидактика и качество образования», «Практики развития»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директор ОУ, зам.директора по УВР</w:t>
            </w:r>
          </w:p>
        </w:tc>
      </w:tr>
      <w:tr w:rsidR="00442C00" w:rsidRPr="00EE693A" w:rsidTr="00442C00">
        <w:trPr>
          <w:trHeight w:hRule="exact" w:val="9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ind w:left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A7068" w:rsidRDefault="00CA7068" w:rsidP="00CA7068">
      <w:pPr>
        <w:pStyle w:val="32"/>
        <w:shd w:val="clear" w:color="auto" w:fill="auto"/>
        <w:spacing w:line="240" w:lineRule="auto"/>
        <w:ind w:right="1600"/>
        <w:jc w:val="both"/>
        <w:rPr>
          <w:sz w:val="24"/>
          <w:szCs w:val="24"/>
        </w:rPr>
      </w:pPr>
    </w:p>
    <w:p w:rsidR="00CA7068" w:rsidRPr="00EE693A" w:rsidRDefault="00CA7068" w:rsidP="00CA7068">
      <w:pPr>
        <w:pStyle w:val="32"/>
        <w:shd w:val="clear" w:color="auto" w:fill="auto"/>
        <w:spacing w:line="240" w:lineRule="auto"/>
        <w:ind w:right="1600"/>
        <w:jc w:val="both"/>
        <w:rPr>
          <w:sz w:val="24"/>
          <w:szCs w:val="24"/>
        </w:rPr>
        <w:sectPr w:rsidR="00CA7068" w:rsidRPr="00EE693A" w:rsidSect="00CA7068">
          <w:pgSz w:w="16840" w:h="11900" w:orient="landscape"/>
          <w:pgMar w:top="567" w:right="360" w:bottom="360" w:left="360" w:header="0" w:footer="3" w:gutter="0"/>
          <w:cols w:space="720"/>
          <w:noEndnote/>
          <w:docGrid w:linePitch="360"/>
        </w:sectPr>
      </w:pPr>
    </w:p>
    <w:p w:rsidR="00145619" w:rsidRPr="00EE693A" w:rsidRDefault="00145619" w:rsidP="00145619">
      <w:pPr>
        <w:pStyle w:val="a6"/>
        <w:framePr w:wrap="none" w:vAnchor="page" w:hAnchor="page" w:x="8485" w:y="679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EE693A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tbl>
      <w:tblPr>
        <w:tblpPr w:leftFromText="180" w:rightFromText="180" w:vertAnchor="text" w:horzAnchor="margin" w:tblpXSpec="center" w:tblpY="105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5"/>
        <w:gridCol w:w="5520"/>
        <w:gridCol w:w="2110"/>
        <w:gridCol w:w="4575"/>
        <w:gridCol w:w="1984"/>
      </w:tblGrid>
      <w:tr w:rsidR="00442C00" w:rsidRPr="00EE693A" w:rsidTr="00442C00">
        <w:trPr>
          <w:trHeight w:hRule="exact" w:val="5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after="60" w:line="240" w:lineRule="exact"/>
              <w:ind w:left="2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  <w:i/>
              </w:rPr>
              <w:t>№</w:t>
            </w:r>
          </w:p>
          <w:p w:rsidR="00442C00" w:rsidRPr="00EE693A" w:rsidRDefault="00442C00" w:rsidP="00442C00">
            <w:pPr>
              <w:spacing w:before="60" w:line="220" w:lineRule="exact"/>
              <w:ind w:left="2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i/>
                <w:sz w:val="24"/>
                <w:szCs w:val="24"/>
              </w:rPr>
              <w:t>п/п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after="120" w:line="22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i/>
                <w:sz w:val="24"/>
                <w:szCs w:val="24"/>
              </w:rPr>
              <w:t>Срок</w:t>
            </w:r>
          </w:p>
          <w:p w:rsidR="00442C00" w:rsidRPr="00EE693A" w:rsidRDefault="00442C00" w:rsidP="00442C00">
            <w:pPr>
              <w:spacing w:before="120" w:line="22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i/>
                <w:sz w:val="24"/>
                <w:szCs w:val="24"/>
              </w:rPr>
              <w:t>исполнения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i/>
                <w:sz w:val="24"/>
                <w:szCs w:val="24"/>
              </w:rPr>
              <w:t>Результаты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i/>
                <w:sz w:val="24"/>
                <w:szCs w:val="24"/>
              </w:rPr>
              <w:t>Ответственные</w:t>
            </w:r>
          </w:p>
        </w:tc>
      </w:tr>
      <w:tr w:rsidR="00442C00" w:rsidRPr="00EE693A" w:rsidTr="00442C00">
        <w:trPr>
          <w:trHeight w:hRule="exact" w:val="110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1.5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Участие в вебинаре для образовательных организаций по работе с банком заданий для оценки функциональной грамотности, разработанных ИСРО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сентябрь 2021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Обеспечено ознакомление педагогов с банком заданий и возможностями его использования в школьной практике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директор ОУ, зам.директора по УВР</w:t>
            </w:r>
          </w:p>
        </w:tc>
      </w:tr>
      <w:tr w:rsidR="00442C00" w:rsidRPr="00EE693A" w:rsidTr="00442C00">
        <w:trPr>
          <w:trHeight w:hRule="exact" w:val="16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ind w:left="220"/>
              <w:rPr>
                <w:rStyle w:val="20"/>
                <w:rFonts w:eastAsiaTheme="minorHAnsi"/>
              </w:rPr>
            </w:pPr>
            <w:r w:rsidRPr="00EE693A">
              <w:rPr>
                <w:rStyle w:val="20"/>
                <w:rFonts w:eastAsiaTheme="minorHAnsi"/>
              </w:rPr>
              <w:t>1.6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0" w:lineRule="exact"/>
              <w:rPr>
                <w:rStyle w:val="20"/>
                <w:rFonts w:eastAsiaTheme="minorHAnsi"/>
              </w:rPr>
            </w:pPr>
            <w:r w:rsidRPr="00EE693A">
              <w:rPr>
                <w:rStyle w:val="20"/>
                <w:rFonts w:eastAsiaTheme="minorHAnsi"/>
              </w:rPr>
              <w:t>Организация работы в ОУ по внедрению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65" w:lineRule="exact"/>
              <w:rPr>
                <w:rStyle w:val="20"/>
                <w:rFonts w:eastAsiaTheme="minorHAnsi"/>
              </w:rPr>
            </w:pPr>
            <w:r w:rsidRPr="00EE693A">
              <w:rPr>
                <w:rStyle w:val="20"/>
                <w:rFonts w:eastAsiaTheme="minorHAnsi"/>
              </w:rPr>
              <w:t>к 5</w:t>
            </w:r>
            <w:bookmarkStart w:id="0" w:name="_GoBack"/>
            <w:bookmarkEnd w:id="0"/>
            <w:r w:rsidRPr="00EE693A">
              <w:rPr>
                <w:rStyle w:val="20"/>
                <w:rFonts w:eastAsiaTheme="minorHAnsi"/>
              </w:rPr>
              <w:t xml:space="preserve"> октября 2021года; в течение учебного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0" w:lineRule="exact"/>
              <w:rPr>
                <w:rStyle w:val="20"/>
                <w:rFonts w:eastAsiaTheme="minorHAnsi"/>
              </w:rPr>
            </w:pPr>
            <w:r w:rsidRPr="00EE693A">
              <w:rPr>
                <w:rStyle w:val="20"/>
                <w:rFonts w:eastAsiaTheme="minorHAnsi"/>
              </w:rPr>
              <w:t>В ОУ налажена систематическая работа по использованию в учебном процессе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65" w:lineRule="exact"/>
              <w:rPr>
                <w:rStyle w:val="20"/>
                <w:rFonts w:eastAsiaTheme="minorHAnsi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директор ОУ, зам.директора по УВР, руководители ШМО</w:t>
            </w:r>
          </w:p>
        </w:tc>
      </w:tr>
      <w:tr w:rsidR="00442C00" w:rsidRPr="00EE693A" w:rsidTr="00442C00">
        <w:trPr>
          <w:trHeight w:hRule="exact" w:val="11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1.7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Участие в вебинаре по результатам КДР по читательской грамотности в 6 классах для образовательных организаций и муниципальных методических служб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декабрь 2021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Участники ознакомлены с результатами КДР и основными проблемами в области формирования читательских умений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директор ОУ, зам.директора по УВР</w:t>
            </w:r>
            <w:r w:rsidRPr="00EE693A">
              <w:rPr>
                <w:rStyle w:val="20"/>
                <w:rFonts w:eastAsiaTheme="minorHAnsi"/>
              </w:rPr>
              <w:t xml:space="preserve"> педагоги</w:t>
            </w:r>
          </w:p>
        </w:tc>
      </w:tr>
      <w:tr w:rsidR="00442C00" w:rsidRPr="00EE693A" w:rsidTr="00442C00">
        <w:trPr>
          <w:trHeight w:hRule="exact" w:val="147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ind w:left="220"/>
              <w:rPr>
                <w:rStyle w:val="20"/>
                <w:rFonts w:eastAsiaTheme="minorHAnsi"/>
              </w:rPr>
            </w:pPr>
            <w:r w:rsidRPr="00EE693A">
              <w:rPr>
                <w:rStyle w:val="20"/>
                <w:rFonts w:eastAsiaTheme="minorHAnsi"/>
              </w:rPr>
              <w:t>1.8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80" w:lineRule="exact"/>
              <w:rPr>
                <w:rStyle w:val="20"/>
                <w:rFonts w:eastAsiaTheme="minorHAnsi"/>
              </w:rPr>
            </w:pPr>
            <w:r w:rsidRPr="00EE693A">
              <w:rPr>
                <w:rFonts w:ascii="Times New Roman" w:eastAsia="Arial Unicode MS" w:hAnsi="Times New Roman" w:cs="Times New Roman"/>
                <w:sz w:val="24"/>
                <w:szCs w:val="24"/>
              </w:rPr>
              <w:t>Распространение информационных продуктов ЦОКО для учителей, родителей, общественности по результатам КДР по читательской грамотности в 6 классах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rPr>
                <w:rStyle w:val="20"/>
                <w:rFonts w:eastAsiaTheme="minorHAnsi"/>
              </w:rPr>
            </w:pPr>
            <w:r w:rsidRPr="00EE693A">
              <w:rPr>
                <w:rStyle w:val="20"/>
                <w:rFonts w:eastAsiaTheme="minorHAnsi"/>
              </w:rPr>
              <w:t>Декабрь 2021года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Style w:val="20"/>
                <w:rFonts w:eastAsiaTheme="minorHAnsi"/>
              </w:rPr>
            </w:pPr>
            <w:r w:rsidRPr="00EE693A">
              <w:rPr>
                <w:rFonts w:ascii="Times New Roman" w:eastAsia="Arial Unicode MS" w:hAnsi="Times New Roman" w:cs="Times New Roman"/>
                <w:sz w:val="24"/>
                <w:szCs w:val="24"/>
              </w:rPr>
              <w:t>Передан учителям ОУ краткий статистический отчет, отчет для учителей; опубликован на сайте ОУ (передан через кл.рук) информационный листок для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Style w:val="20"/>
                <w:rFonts w:eastAsiaTheme="minorHAnsi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ШМО</w:t>
            </w:r>
          </w:p>
        </w:tc>
      </w:tr>
      <w:tr w:rsidR="00442C00" w:rsidRPr="00EE693A" w:rsidTr="00442C00">
        <w:trPr>
          <w:trHeight w:hRule="exact" w:val="16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1.9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Размещение и экспертиза практик по формированию функциональной грамотности в РАОП на сайте КК ИПК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январь - май 2022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Выявлены эффективные практики формирования функциональной грамотности, размещены в РАОП на сайте КК ИПК, проведена муниципальная экспертиза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директор ОУ, зам.директора по УВР</w:t>
            </w:r>
            <w:r w:rsidRPr="00EE693A">
              <w:rPr>
                <w:rStyle w:val="20"/>
                <w:rFonts w:eastAsiaTheme="minorHAnsi"/>
              </w:rPr>
              <w:t xml:space="preserve"> педагоги</w:t>
            </w:r>
          </w:p>
        </w:tc>
      </w:tr>
      <w:tr w:rsidR="00442C00" w:rsidRPr="00EE693A" w:rsidTr="00442C00">
        <w:trPr>
          <w:trHeight w:hRule="exact" w:val="9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619" w:rsidRPr="00EE693A" w:rsidRDefault="00145619" w:rsidP="00145619">
      <w:pPr>
        <w:rPr>
          <w:rFonts w:ascii="Times New Roman" w:hAnsi="Times New Roman" w:cs="Times New Roman"/>
          <w:i/>
          <w:sz w:val="24"/>
          <w:szCs w:val="24"/>
        </w:rPr>
        <w:sectPr w:rsidR="00145619" w:rsidRPr="00EE69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5619" w:rsidRPr="00EE693A" w:rsidRDefault="00145619" w:rsidP="00145619">
      <w:pPr>
        <w:pStyle w:val="a6"/>
        <w:framePr w:wrap="none" w:vAnchor="page" w:hAnchor="page" w:x="8480" w:y="644"/>
        <w:shd w:val="clear" w:color="auto" w:fill="auto"/>
        <w:spacing w:line="220" w:lineRule="exact"/>
        <w:rPr>
          <w:rFonts w:ascii="Times New Roman" w:hAnsi="Times New Roman" w:cs="Times New Roman"/>
          <w:i/>
          <w:sz w:val="24"/>
          <w:szCs w:val="24"/>
        </w:rPr>
      </w:pPr>
      <w:r w:rsidRPr="00EE693A">
        <w:rPr>
          <w:rFonts w:ascii="Times New Roman" w:hAnsi="Times New Roman" w:cs="Times New Roman"/>
          <w:i/>
          <w:sz w:val="24"/>
          <w:szCs w:val="24"/>
        </w:rPr>
        <w:lastRenderedPageBreak/>
        <w:t>3</w:t>
      </w:r>
    </w:p>
    <w:tbl>
      <w:tblPr>
        <w:tblpPr w:leftFromText="180" w:rightFromText="180" w:vertAnchor="text" w:horzAnchor="margin" w:tblpXSpec="center" w:tblpY="75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5"/>
        <w:gridCol w:w="5520"/>
        <w:gridCol w:w="2115"/>
        <w:gridCol w:w="4286"/>
        <w:gridCol w:w="2268"/>
      </w:tblGrid>
      <w:tr w:rsidR="00442C00" w:rsidRPr="00EE693A" w:rsidTr="00442C00">
        <w:trPr>
          <w:trHeight w:hRule="exact" w:val="5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C00" w:rsidRPr="00EE693A" w:rsidRDefault="00442C00" w:rsidP="00442C00">
            <w:pPr>
              <w:spacing w:after="60"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№</w:t>
            </w:r>
          </w:p>
          <w:p w:rsidR="00442C00" w:rsidRPr="00EE693A" w:rsidRDefault="00442C00" w:rsidP="00442C00">
            <w:pPr>
              <w:spacing w:before="60"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Мероприятие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C00" w:rsidRPr="00EE693A" w:rsidRDefault="00442C00" w:rsidP="00442C00">
            <w:pP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Срок</w:t>
            </w:r>
          </w:p>
          <w:p w:rsidR="00442C00" w:rsidRPr="00EE693A" w:rsidRDefault="00442C00" w:rsidP="00442C00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исполнения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Ответственные</w:t>
            </w:r>
          </w:p>
        </w:tc>
      </w:tr>
      <w:tr w:rsidR="00442C00" w:rsidRPr="00EE693A" w:rsidTr="00442C00">
        <w:trPr>
          <w:trHeight w:hRule="exact" w:val="11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1.10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Участие в вебинаре по результатам КДР по математической грамотности в 7 классах для образовательных организаций и муниципальных методических служб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февраль 2022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Участники ознакомлены с результатами КДР и основными проблемами в области формирования математической грамотности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директор ОУ, зам.директора по УВР</w:t>
            </w:r>
            <w:r w:rsidRPr="00EE693A">
              <w:rPr>
                <w:rStyle w:val="20"/>
                <w:rFonts w:eastAsiaTheme="minorHAnsi"/>
              </w:rPr>
              <w:t>, педагоги</w:t>
            </w:r>
          </w:p>
        </w:tc>
      </w:tr>
      <w:tr w:rsidR="00442C00" w:rsidRPr="00EE693A" w:rsidTr="00442C00">
        <w:trPr>
          <w:trHeight w:hRule="exact" w:val="15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1.11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Распространение информационных продуктов ЦОКО для учителей, родителей, общественности по результатам КДР по естественнонаучной грамотности в 8 классах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март 2022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Передан учителям краткий статистический отчет, отчет для учителей; выставлен на сайт ОУ</w:t>
            </w:r>
            <w:r>
              <w:rPr>
                <w:rStyle w:val="20"/>
                <w:rFonts w:eastAsiaTheme="minorHAnsi"/>
              </w:rPr>
              <w:t xml:space="preserve"> </w:t>
            </w:r>
            <w:r w:rsidRPr="00EE693A">
              <w:rPr>
                <w:rStyle w:val="20"/>
                <w:rFonts w:eastAsiaTheme="minorHAnsi"/>
              </w:rPr>
              <w:t>(передан через кл.рук) информационный листок для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ШМО</w:t>
            </w:r>
            <w:r w:rsidRPr="00EE693A">
              <w:rPr>
                <w:rStyle w:val="20"/>
                <w:rFonts w:eastAsiaTheme="minorHAnsi"/>
              </w:rPr>
              <w:t>, педагоги</w:t>
            </w:r>
          </w:p>
        </w:tc>
      </w:tr>
      <w:tr w:rsidR="00442C00" w:rsidRPr="00EE693A" w:rsidTr="00442C00">
        <w:trPr>
          <w:trHeight w:hRule="exact" w:val="11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1.12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Участие в вебинаре по результатам КДР по естественнонаучной грамотности в 8 классах для образовательных организаций и муниципальных методических служб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март 2022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Участники ознакомлены с результатами КДР и основными проблемами в области формирования естественнонаучной грамотности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директор ОУ, зам.директора по УВР</w:t>
            </w:r>
            <w:r w:rsidRPr="00EE693A">
              <w:rPr>
                <w:rStyle w:val="20"/>
                <w:rFonts w:eastAsiaTheme="minorHAnsi"/>
              </w:rPr>
              <w:t>, педагоги</w:t>
            </w:r>
          </w:p>
        </w:tc>
      </w:tr>
      <w:tr w:rsidR="00442C00" w:rsidRPr="00EE693A" w:rsidTr="00442C00">
        <w:trPr>
          <w:trHeight w:hRule="exact" w:val="15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1.13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Распространение информационных продуктов ЦОКО для учителей, родителей, общественности по результатам КДР «Групповой проект» в 4 классах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март 2022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Передан учителям краткий статистический отчет, отчет для учителей;  выставлен на сайте ОУ (передан через кл.рук) информационный листок для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директор ОУ, зам.директора по УВР</w:t>
            </w:r>
            <w:r w:rsidRPr="00EE693A">
              <w:rPr>
                <w:rStyle w:val="20"/>
                <w:rFonts w:eastAsiaTheme="minorHAnsi"/>
              </w:rPr>
              <w:t>, педагоги</w:t>
            </w:r>
          </w:p>
        </w:tc>
      </w:tr>
      <w:tr w:rsidR="00442C00" w:rsidRPr="00EE693A" w:rsidTr="00442C00">
        <w:trPr>
          <w:trHeight w:hRule="exact" w:val="142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1.14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 xml:space="preserve">Распространение информационных продуктов ЦОКО для учителей, родителей, общественности по результатам КДР по читательской грамотности в 4 классах.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апрель 2022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Передан учителям краткий статистический отчет, отчет для учителей; выставлен на сайт ОУ (передан через кл.рук) информационный листок для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директор ОУ, зам. директора по УВР</w:t>
            </w:r>
            <w:r w:rsidRPr="00EE693A">
              <w:rPr>
                <w:rStyle w:val="20"/>
                <w:rFonts w:eastAsiaTheme="minorHAnsi"/>
              </w:rPr>
              <w:t>, педагоги</w:t>
            </w:r>
          </w:p>
        </w:tc>
      </w:tr>
      <w:tr w:rsidR="00442C00" w:rsidRPr="00EE693A" w:rsidTr="00442C00">
        <w:trPr>
          <w:trHeight w:hRule="exact" w:val="15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1.15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Участие в вебинаре по результатам КДР по читательской грамотности в 4 классах и КДР «Групповой проект» в 4 классах для образовательных организаций и муниципальных методических служб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апрель 2021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Участники ознакомлены с результатами КДР и основными проблемами в области формирования читательских, коммуникативных и регулятивных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директор ОУ, зам. директора по УВР</w:t>
            </w:r>
            <w:r w:rsidRPr="00EE693A">
              <w:rPr>
                <w:rStyle w:val="20"/>
                <w:rFonts w:eastAsiaTheme="minorHAnsi"/>
              </w:rPr>
              <w:t>, педагоги</w:t>
            </w:r>
          </w:p>
        </w:tc>
      </w:tr>
    </w:tbl>
    <w:p w:rsidR="00145619" w:rsidRPr="00EE693A" w:rsidRDefault="00145619" w:rsidP="00145619">
      <w:pPr>
        <w:rPr>
          <w:rFonts w:ascii="Times New Roman" w:hAnsi="Times New Roman" w:cs="Times New Roman"/>
          <w:sz w:val="24"/>
          <w:szCs w:val="24"/>
        </w:rPr>
        <w:sectPr w:rsidR="00145619" w:rsidRPr="00EE69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5619" w:rsidRPr="00EE693A" w:rsidRDefault="00145619" w:rsidP="00145619">
      <w:pPr>
        <w:pStyle w:val="a6"/>
        <w:framePr w:wrap="none" w:vAnchor="page" w:hAnchor="page" w:x="8477" w:y="649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EE693A">
        <w:rPr>
          <w:rFonts w:ascii="Times New Roman" w:hAnsi="Times New Roman" w:cs="Times New Roman"/>
          <w:sz w:val="24"/>
          <w:szCs w:val="24"/>
        </w:rPr>
        <w:lastRenderedPageBreak/>
        <w:t>4</w:t>
      </w:r>
    </w:p>
    <w:tbl>
      <w:tblPr>
        <w:tblpPr w:leftFromText="180" w:rightFromText="180" w:vertAnchor="text" w:horzAnchor="margin" w:tblpXSpec="center" w:tblpY="5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5"/>
        <w:gridCol w:w="5520"/>
        <w:gridCol w:w="2115"/>
        <w:gridCol w:w="4286"/>
        <w:gridCol w:w="2268"/>
      </w:tblGrid>
      <w:tr w:rsidR="00442C00" w:rsidRPr="00EE693A" w:rsidTr="00442C00">
        <w:trPr>
          <w:trHeight w:hRule="exact" w:val="5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C00" w:rsidRPr="00EE693A" w:rsidRDefault="00442C00" w:rsidP="00442C00">
            <w:pPr>
              <w:spacing w:after="60"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№</w:t>
            </w:r>
          </w:p>
          <w:p w:rsidR="00442C00" w:rsidRPr="00EE693A" w:rsidRDefault="00442C00" w:rsidP="00442C00">
            <w:pPr>
              <w:spacing w:before="60"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Мероприятие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C00" w:rsidRPr="00EE693A" w:rsidRDefault="00442C00" w:rsidP="00442C00">
            <w:pP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Срок</w:t>
            </w:r>
          </w:p>
          <w:p w:rsidR="00442C00" w:rsidRPr="00EE693A" w:rsidRDefault="00442C00" w:rsidP="00442C00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исполнения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Ответственные</w:t>
            </w:r>
          </w:p>
        </w:tc>
      </w:tr>
      <w:tr w:rsidR="00442C00" w:rsidRPr="00EE693A" w:rsidTr="00442C00">
        <w:trPr>
          <w:trHeight w:hRule="exact" w:val="24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1.16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Знакомство, изучение материалов банка фрагментов учебных занятий с использованием заданий, направленных на формирование функциональной грамотности на сайте КК ИПК. Участие в сборе материалов для банка фрагментов учебных занятий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 xml:space="preserve"> в течение учебного года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Доступность информации обеспечена для всех заинтересованных лиц посредством размещения банка на сайте КК ИПК, посредством распространения материалов в ОУ. Педагоги округа по желанию участвуют в сборе материалов для банка фрагментов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директор ОУ, зам.директора по УВР</w:t>
            </w:r>
          </w:p>
        </w:tc>
      </w:tr>
      <w:tr w:rsidR="00442C00" w:rsidRPr="00EE693A" w:rsidTr="00442C00">
        <w:trPr>
          <w:trHeight w:hRule="exact" w:val="1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1.17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 xml:space="preserve">Проведение заседаний МО по вопросам формирования функциональной грамотности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в течение учебного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 xml:space="preserve">Проведено итоговое аналитический семинар, на котором обсуждены проблемные вопросы формирования функциональной грамотности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ШМО</w:t>
            </w:r>
          </w:p>
        </w:tc>
      </w:tr>
      <w:tr w:rsidR="00442C00" w:rsidRPr="00EE693A" w:rsidTr="00442C00">
        <w:trPr>
          <w:trHeight w:hRule="exact" w:val="29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C00" w:rsidRPr="00EE693A" w:rsidRDefault="00442C00" w:rsidP="00442C00">
            <w:pPr>
              <w:spacing w:line="22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41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C00" w:rsidRPr="00EE693A" w:rsidRDefault="00442C00" w:rsidP="00442C0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Направление 2. Повышение квалификации по вопросам формирования функциональной грамотности обучающихся</w:t>
            </w:r>
          </w:p>
        </w:tc>
      </w:tr>
      <w:tr w:rsidR="00442C00" w:rsidRPr="00EE693A" w:rsidTr="00442C00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after="0"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2.1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after="0" w:line="240" w:lineRule="exact"/>
              <w:rPr>
                <w:rStyle w:val="20"/>
                <w:rFonts w:eastAsiaTheme="minorHAnsi"/>
              </w:rPr>
            </w:pPr>
            <w:r w:rsidRPr="00EE693A">
              <w:rPr>
                <w:rStyle w:val="20"/>
                <w:rFonts w:eastAsiaTheme="minorHAnsi"/>
              </w:rPr>
              <w:t xml:space="preserve">Работа по ИОМ по  вопросам формирования </w:t>
            </w:r>
          </w:p>
          <w:p w:rsidR="00442C00" w:rsidRPr="00EE693A" w:rsidRDefault="00442C00" w:rsidP="00442C0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функциональной грамотности обучающихся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15.09-15.10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after="0" w:line="280" w:lineRule="exact"/>
              <w:rPr>
                <w:rStyle w:val="20"/>
                <w:rFonts w:eastAsiaTheme="minorHAnsi"/>
              </w:rPr>
            </w:pPr>
            <w:r w:rsidRPr="00EE693A">
              <w:rPr>
                <w:rStyle w:val="20"/>
                <w:rFonts w:eastAsiaTheme="minorHAnsi"/>
              </w:rPr>
              <w:t xml:space="preserve">Представлены результаты на заседании </w:t>
            </w:r>
          </w:p>
          <w:p w:rsidR="00442C00" w:rsidRPr="00EE693A" w:rsidRDefault="00442C00" w:rsidP="00442C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Методической мастерской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42C00" w:rsidRPr="00EE693A" w:rsidTr="00442C00">
        <w:trPr>
          <w:trHeight w:hRule="exact" w:val="83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after="0"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2.2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after="0" w:line="240" w:lineRule="exact"/>
              <w:rPr>
                <w:rStyle w:val="20"/>
                <w:rFonts w:eastAsiaTheme="minorHAnsi"/>
              </w:rPr>
            </w:pPr>
            <w:r w:rsidRPr="00EE693A">
              <w:rPr>
                <w:rStyle w:val="20"/>
                <w:rFonts w:eastAsiaTheme="minorHAnsi"/>
              </w:rPr>
              <w:t xml:space="preserve">Заседание ШМО, мастер-классы с коллегами по </w:t>
            </w:r>
          </w:p>
          <w:p w:rsidR="00442C00" w:rsidRPr="00EE693A" w:rsidRDefault="00442C00" w:rsidP="00442C0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 xml:space="preserve">представлению опыта формирования ФГ </w:t>
            </w:r>
            <w:r w:rsidRPr="00EE693A">
              <w:rPr>
                <w:rFonts w:ascii="Times New Roman" w:eastAsia="Calibri" w:hAnsi="Times New Roman" w:cs="Times New Roman"/>
                <w:sz w:val="24"/>
                <w:szCs w:val="24"/>
              </w:rPr>
              <w:t>«Приёмы и методы формирования ФГ»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март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вопросам формирования ФГ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ШМО</w:t>
            </w:r>
          </w:p>
        </w:tc>
      </w:tr>
      <w:tr w:rsidR="00442C00" w:rsidRPr="00EE693A" w:rsidTr="00442C00">
        <w:trPr>
          <w:trHeight w:hRule="exact" w:val="2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ind w:left="20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0" w:lineRule="exact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0" w:lineRule="exact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</w:tbl>
    <w:p w:rsidR="00145619" w:rsidRPr="00EE693A" w:rsidRDefault="00145619" w:rsidP="00145619">
      <w:pPr>
        <w:rPr>
          <w:rFonts w:ascii="Times New Roman" w:hAnsi="Times New Roman" w:cs="Times New Roman"/>
          <w:sz w:val="24"/>
          <w:szCs w:val="24"/>
        </w:rPr>
        <w:sectPr w:rsidR="00145619" w:rsidRPr="00EE69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5619" w:rsidRPr="00EE693A" w:rsidRDefault="00145619" w:rsidP="00145619">
      <w:pPr>
        <w:pStyle w:val="a6"/>
        <w:framePr w:wrap="none" w:vAnchor="page" w:hAnchor="page" w:x="8477" w:y="649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EE693A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tbl>
      <w:tblPr>
        <w:tblpPr w:leftFromText="180" w:rightFromText="180" w:vertAnchor="text" w:horzAnchor="margin" w:tblpXSpec="center" w:tblpY="3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5"/>
        <w:gridCol w:w="5520"/>
        <w:gridCol w:w="1723"/>
        <w:gridCol w:w="4967"/>
        <w:gridCol w:w="2370"/>
      </w:tblGrid>
      <w:tr w:rsidR="00442C00" w:rsidRPr="00EE693A" w:rsidTr="00442C00">
        <w:trPr>
          <w:trHeight w:hRule="exact" w:val="5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C00" w:rsidRPr="00EE693A" w:rsidRDefault="00442C00" w:rsidP="00442C00">
            <w:pPr>
              <w:spacing w:after="60" w:line="24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№</w:t>
            </w:r>
          </w:p>
          <w:p w:rsidR="00442C00" w:rsidRPr="00EE693A" w:rsidRDefault="00442C00" w:rsidP="00442C00">
            <w:pPr>
              <w:spacing w:before="60"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Мероприятие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C00" w:rsidRPr="00EE693A" w:rsidRDefault="00442C00" w:rsidP="00442C00">
            <w:pP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Срок</w:t>
            </w:r>
          </w:p>
          <w:p w:rsidR="00442C00" w:rsidRPr="00EE693A" w:rsidRDefault="00442C00" w:rsidP="00442C00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исполнения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Результаты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Ответственные</w:t>
            </w:r>
          </w:p>
        </w:tc>
      </w:tr>
      <w:tr w:rsidR="00442C00" w:rsidRPr="00EE693A" w:rsidTr="00442C00">
        <w:trPr>
          <w:trHeight w:hRule="exact"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C00" w:rsidRPr="00EE693A" w:rsidRDefault="00442C00" w:rsidP="00442C00">
            <w:pPr>
              <w:spacing w:line="24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3.</w:t>
            </w: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C00" w:rsidRPr="00EE693A" w:rsidRDefault="00442C00" w:rsidP="00442C0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Направление 3. Оценка функциональной грамотности обучающихся</w:t>
            </w:r>
          </w:p>
        </w:tc>
      </w:tr>
      <w:tr w:rsidR="00442C00" w:rsidRPr="00EE693A" w:rsidTr="00442C00">
        <w:trPr>
          <w:trHeight w:hRule="exact" w:val="85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ind w:left="180"/>
              <w:rPr>
                <w:rStyle w:val="20"/>
                <w:rFonts w:eastAsiaTheme="minorHAnsi"/>
              </w:rPr>
            </w:pPr>
            <w:r w:rsidRPr="00EE693A">
              <w:rPr>
                <w:rStyle w:val="20"/>
                <w:rFonts w:eastAsiaTheme="minorHAnsi"/>
              </w:rPr>
              <w:t>3.1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Диагностики на выявление уровня сформированности функциональной грамотности у обучающихся 4-8 классов </w:t>
            </w:r>
          </w:p>
          <w:p w:rsidR="00442C00" w:rsidRPr="00EE693A" w:rsidRDefault="00442C00" w:rsidP="00442C00">
            <w:pPr>
              <w:spacing w:after="0" w:line="280" w:lineRule="exact"/>
              <w:rPr>
                <w:rStyle w:val="20"/>
                <w:rFonts w:eastAsiaTheme="minorHAns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rPr>
                <w:rStyle w:val="20"/>
                <w:rFonts w:eastAsiaTheme="minorHAnsi"/>
              </w:rPr>
            </w:pPr>
            <w:r w:rsidRPr="00EE693A">
              <w:rPr>
                <w:rStyle w:val="20"/>
                <w:rFonts w:eastAsiaTheme="minorHAnsi"/>
              </w:rPr>
              <w:t>октябрь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2C00" w:rsidRPr="00EE693A" w:rsidRDefault="00442C00" w:rsidP="0044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Выявлен  уровень сформированности ФГ у обучающихся</w:t>
            </w:r>
          </w:p>
          <w:p w:rsidR="00442C00" w:rsidRPr="00EE693A" w:rsidRDefault="00442C00" w:rsidP="00442C00">
            <w:pPr>
              <w:spacing w:line="275" w:lineRule="exact"/>
              <w:rPr>
                <w:rStyle w:val="20"/>
                <w:rFonts w:eastAsiaTheme="minorHAns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ШМО, педагоги</w:t>
            </w:r>
          </w:p>
        </w:tc>
      </w:tr>
      <w:tr w:rsidR="00442C00" w:rsidRPr="00EE693A" w:rsidTr="00442C00">
        <w:trPr>
          <w:trHeight w:hRule="exact" w:val="17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3.2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Проведение КДР по читательской грамотности в 6 классах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ноябрь 2021 года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Проведена КДР по читательской грамотности в 6 классах. Получены данные об уровне читательской  грамотности, освоении основных групп читательских умений, достижениях и дефицитах для каждого ученика, класса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42C00" w:rsidRPr="00EE693A" w:rsidTr="00442C00">
        <w:trPr>
          <w:trHeight w:hRule="exact" w:val="17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3.3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Проведение КДР по математической грамотности в 7 классах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декабрь 2021 года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Проведена КДР по математической грамотности в 7 классах. Получены данные об уровне математической грамотности, освоении основных групп умений, достижениях и дефицитах для каждого ученика, класса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42C00" w:rsidRPr="00EE693A" w:rsidTr="00442C00">
        <w:trPr>
          <w:trHeight w:hRule="exact" w:val="17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3.4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Проведение КДР по естественнонаучной грамотности в 8 классах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февраль 2022 года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Проведена КДР по естественнонаучной грамотности в 8 классах. Получены данные об уровне естественнонаучной грамотности, освоении основных групп читательских умений, достижениях и дефицитах для каждого ученика, класса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42C00" w:rsidRPr="00EE693A" w:rsidTr="00442C00">
        <w:trPr>
          <w:trHeight w:hRule="exact" w:val="17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3.5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Проведение КДР «Групповой проект» в 4 классах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февраль 2022 года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Проведена КДР «Групповой проект» в 4 классах. Получены данные о метапредметных умениях, связанных с кооперацией и коммуникацией, достижениях и дефицитах для каждого ученика, класса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42C00" w:rsidRPr="00EE693A" w:rsidTr="00442C00">
        <w:trPr>
          <w:trHeight w:hRule="exact" w:val="19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3.6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Проведение КДР по читательской грамотности в 4 классах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март 2022 года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2C00" w:rsidRPr="00EE693A" w:rsidRDefault="00442C00" w:rsidP="00442C00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Проведена КДР по читательской грамотности в 4 классах. Получены данные об уровне читательской грамотности выпускников начальной школы, освоении основных групп читательских умений, достижениях и дефицитах для каждого ученика, класса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145619" w:rsidRPr="00EE693A" w:rsidRDefault="00145619" w:rsidP="00145619">
      <w:pPr>
        <w:rPr>
          <w:rFonts w:ascii="Times New Roman" w:hAnsi="Times New Roman" w:cs="Times New Roman"/>
          <w:sz w:val="24"/>
          <w:szCs w:val="24"/>
        </w:rPr>
        <w:sectPr w:rsidR="00145619" w:rsidRPr="00EE69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5619" w:rsidRPr="00EE693A" w:rsidRDefault="00145619" w:rsidP="00145619">
      <w:pPr>
        <w:pStyle w:val="a6"/>
        <w:framePr w:wrap="none" w:vAnchor="page" w:hAnchor="page" w:x="8485" w:y="644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EE693A">
        <w:rPr>
          <w:rFonts w:ascii="Times New Roman" w:hAnsi="Times New Roman" w:cs="Times New Roman"/>
          <w:sz w:val="24"/>
          <w:szCs w:val="24"/>
        </w:rPr>
        <w:lastRenderedPageBreak/>
        <w:t>6</w:t>
      </w:r>
    </w:p>
    <w:tbl>
      <w:tblPr>
        <w:tblpPr w:leftFromText="180" w:rightFromText="180" w:vertAnchor="text" w:horzAnchor="margin" w:tblpXSpec="center" w:tblpY="1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5515"/>
        <w:gridCol w:w="1723"/>
        <w:gridCol w:w="392"/>
        <w:gridCol w:w="4575"/>
        <w:gridCol w:w="2370"/>
      </w:tblGrid>
      <w:tr w:rsidR="00442C00" w:rsidRPr="00EE693A" w:rsidTr="00442C00">
        <w:trPr>
          <w:trHeight w:hRule="exact" w:val="5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C00" w:rsidRPr="00EE693A" w:rsidRDefault="00442C00" w:rsidP="00442C00">
            <w:pPr>
              <w:spacing w:after="120" w:line="24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№</w:t>
            </w:r>
          </w:p>
          <w:p w:rsidR="00442C00" w:rsidRPr="00EE693A" w:rsidRDefault="00442C00" w:rsidP="00442C00">
            <w:pPr>
              <w:spacing w:before="120" w:line="22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Мероприятие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C00" w:rsidRPr="00EE693A" w:rsidRDefault="00442C00" w:rsidP="00442C00">
            <w:pP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Срок</w:t>
            </w:r>
          </w:p>
          <w:p w:rsidR="00442C00" w:rsidRPr="00EE693A" w:rsidRDefault="00442C00" w:rsidP="00442C00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исполнения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Результаты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Ответственные</w:t>
            </w:r>
          </w:p>
        </w:tc>
      </w:tr>
      <w:tr w:rsidR="00442C00" w:rsidRPr="00EE693A" w:rsidTr="00442C00">
        <w:trPr>
          <w:trHeight w:hRule="exact"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2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45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C00" w:rsidRPr="00EE693A" w:rsidRDefault="00442C00" w:rsidP="0044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Направление 4. Организационное, информационное обеспечение и управление формированием функциональной грамотности обучающихся</w:t>
            </w:r>
          </w:p>
        </w:tc>
      </w:tr>
      <w:tr w:rsidR="00442C00" w:rsidRPr="00EE693A" w:rsidTr="00442C00">
        <w:trPr>
          <w:trHeight w:hRule="exact" w:val="15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4.1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Разработка муниципального и школьных планов по формированию функциональной грамотности. Определение муниципального и школьных координаторов по вопросам формирования функциональной грамотности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 xml:space="preserve">сентябрь – октябрь 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Муниципальный, школьные планы разработаны, выставлены на сайтах. ОО, ОУ.  Определены муниципальный и школьные координаторы по вопросам формирования функциональной грамотности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42C00" w:rsidRPr="00EE693A" w:rsidTr="00442C00">
        <w:trPr>
          <w:trHeight w:hRule="exact" w:val="10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ind w:left="220"/>
              <w:rPr>
                <w:rStyle w:val="20"/>
                <w:rFonts w:eastAsiaTheme="minorHAnsi"/>
              </w:rPr>
            </w:pPr>
            <w:r w:rsidRPr="00EE693A">
              <w:rPr>
                <w:rStyle w:val="20"/>
                <w:rFonts w:eastAsiaTheme="minorHAnsi"/>
              </w:rPr>
              <w:t>4.2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Методический семинар «Формирование и оценка функциональной грамотности обучающихся: приоритетные задачи на 2021-2022 учебный год». </w:t>
            </w:r>
          </w:p>
          <w:p w:rsidR="00442C00" w:rsidRPr="00EE693A" w:rsidRDefault="00442C00" w:rsidP="00442C00">
            <w:pPr>
              <w:spacing w:line="275" w:lineRule="exact"/>
              <w:rPr>
                <w:rStyle w:val="20"/>
                <w:rFonts w:eastAsiaTheme="minorHAns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Style w:val="20"/>
                <w:rFonts w:eastAsiaTheme="minorHAnsi"/>
              </w:rPr>
            </w:pPr>
            <w:r w:rsidRPr="00EE693A">
              <w:rPr>
                <w:rStyle w:val="20"/>
                <w:rFonts w:eastAsiaTheme="minorHAnsi"/>
              </w:rPr>
              <w:t>октябрь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Style w:val="20"/>
                <w:rFonts w:eastAsiaTheme="minorHAnsi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модель и план формирования ФГ на 2021-2022 уч.г. Даны </w:t>
            </w:r>
            <w:r w:rsidRPr="00EE693A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методические рекомендации по реализации плана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42C00" w:rsidRPr="00EE693A" w:rsidTr="00442C00">
        <w:trPr>
          <w:trHeight w:hRule="exact" w:val="8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4.3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Создание тематических разделов по вопросам формирования функциональной грамотности на сайтах ОО, ОУ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сентябрь 2021 года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Тематические разделы созданы, информация обновляется регулярно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42C00" w:rsidRPr="00EE693A" w:rsidTr="00442C00">
        <w:trPr>
          <w:trHeight w:hRule="exact" w:val="25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4.4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Формирование базы данных обучающих 8-9 классов 2021/22 учебного года, а также учителей, участвующих в формировании функциональной грамотности обучающихся 8-9 классов по шести направлениям (читательской грамотности, математической грамотности, естественнонаучной грамотности, финансовой грамотности, глобальным компетенциям, креативному мышлению)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сентябрь 2021 года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База данных обучающих 8-9 классов 2021/22 учебного года, а также учителей, участвующих в формировании функциональной грамотности обучающихся 8-9 классов по шести направлениям (читательской грамотности, математической грамотности, естественнонаучной грамотности, финансовой грамотности, глобальным компетенциям, креативному мышлению), сформированы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42C00" w:rsidRPr="00EE693A" w:rsidTr="00442C00">
        <w:trPr>
          <w:trHeight w:hRule="exact" w:val="1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ind w:left="220"/>
              <w:rPr>
                <w:rStyle w:val="20"/>
                <w:rFonts w:eastAsiaTheme="minorHAnsi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Style w:val="20"/>
                <w:rFonts w:eastAsiaTheme="minorHAns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Style w:val="20"/>
                <w:rFonts w:eastAsiaTheme="minorHAnsi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Style w:val="20"/>
                <w:rFonts w:eastAsiaTheme="minorHAns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619" w:rsidRPr="00EE693A" w:rsidRDefault="00145619" w:rsidP="00145619">
      <w:pPr>
        <w:rPr>
          <w:rFonts w:ascii="Times New Roman" w:hAnsi="Times New Roman" w:cs="Times New Roman"/>
          <w:sz w:val="24"/>
          <w:szCs w:val="24"/>
        </w:rPr>
        <w:sectPr w:rsidR="00145619" w:rsidRPr="00EE69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5619" w:rsidRPr="00EE693A" w:rsidRDefault="00145619" w:rsidP="00145619">
      <w:pPr>
        <w:pStyle w:val="a6"/>
        <w:framePr w:wrap="none" w:vAnchor="page" w:hAnchor="page" w:x="8490" w:y="659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EE693A">
        <w:rPr>
          <w:rFonts w:ascii="Times New Roman" w:hAnsi="Times New Roman" w:cs="Times New Roman"/>
          <w:sz w:val="24"/>
          <w:szCs w:val="24"/>
        </w:rPr>
        <w:lastRenderedPageBreak/>
        <w:t>7</w:t>
      </w:r>
    </w:p>
    <w:tbl>
      <w:tblPr>
        <w:tblpPr w:leftFromText="180" w:rightFromText="180" w:vertAnchor="text" w:horzAnchor="margin" w:tblpXSpec="center" w:tblpY="32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5515"/>
        <w:gridCol w:w="1723"/>
        <w:gridCol w:w="4967"/>
        <w:gridCol w:w="2360"/>
      </w:tblGrid>
      <w:tr w:rsidR="00442C00" w:rsidRPr="00EE693A" w:rsidTr="00442C00">
        <w:trPr>
          <w:trHeight w:hRule="exact"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after="60" w:line="24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№</w:t>
            </w:r>
          </w:p>
          <w:p w:rsidR="00442C00" w:rsidRPr="00EE693A" w:rsidRDefault="00442C00" w:rsidP="00442C00">
            <w:pPr>
              <w:spacing w:before="60" w:line="22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Мероприятие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Срок</w:t>
            </w:r>
          </w:p>
          <w:p w:rsidR="00442C00" w:rsidRPr="00EE693A" w:rsidRDefault="00442C00" w:rsidP="00442C00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исполнения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Результаты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11pt"/>
                <w:rFonts w:eastAsiaTheme="minorHAnsi"/>
                <w:sz w:val="24"/>
                <w:szCs w:val="24"/>
              </w:rPr>
              <w:t>Ответственные</w:t>
            </w:r>
          </w:p>
        </w:tc>
      </w:tr>
      <w:tr w:rsidR="00442C00" w:rsidRPr="00EE693A" w:rsidTr="00442C00">
        <w:trPr>
          <w:trHeight w:hRule="exact" w:val="1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4.5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Проведение родительских собраний по вопросам формирования функциональной грамотности для родителей обучающихся на основе материалов, подготовленных КК ИПК, ЦОКО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 xml:space="preserve">октябрь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Родительские собрания для родителей обучающихся ОО проведены. Родители обучающихся ознакомлены с вопросами формирования функциональной грамотности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42C00" w:rsidRPr="00EE693A" w:rsidTr="00442C00">
        <w:trPr>
          <w:trHeight w:hRule="exact" w:val="14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4.6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Проведение просветительских и обучающих мероприятий по финансовой грамотности в различных форматах для детей и взрослых согласно ежегодному региональному плану по формированию финансовой грамотности населения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В течение учебного года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Проведены просветительские мероприятия. Участники ознакомлены с вопросами формирования финансовой грамотности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директор ОУ, зам. директора по УВР</w:t>
            </w:r>
            <w:r w:rsidRPr="00EE693A">
              <w:rPr>
                <w:rStyle w:val="20"/>
                <w:rFonts w:eastAsiaTheme="minorHAnsi"/>
              </w:rPr>
              <w:t>, ВР, Бондарева О.В.</w:t>
            </w:r>
          </w:p>
        </w:tc>
      </w:tr>
      <w:tr w:rsidR="00442C00" w:rsidRPr="00EE693A" w:rsidTr="00442C00">
        <w:trPr>
          <w:trHeight w:hRule="exact" w:val="2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 xml:space="preserve">   4.7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80" w:lineRule="exact"/>
              <w:rPr>
                <w:rStyle w:val="20"/>
                <w:rFonts w:eastAsiaTheme="minorHAnsi"/>
              </w:rPr>
            </w:pPr>
            <w:r w:rsidRPr="00EE693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Организация работы с обучающимися на основе результатов </w:t>
            </w:r>
            <w:r w:rsidRPr="00EE693A">
              <w:rPr>
                <w:rStyle w:val="20"/>
                <w:rFonts w:eastAsiaTheme="minorHAnsi"/>
              </w:rPr>
              <w:t>КДР по читательской грамотности в 6 кл., математической грамотности в 7 кл., естественнонаучной грамотности в 8 кл., читательской грамотности в 4 кл., по результатам КДР «Групповой проект» в 4 кл.,  посредством выстраивания системного применения современных педагогических технологий (ТРКМ, КСО, АМО и т.д.)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jc w:val="center"/>
              <w:rPr>
                <w:rStyle w:val="20"/>
                <w:rFonts w:eastAsiaTheme="minorHAnsi"/>
              </w:rPr>
            </w:pPr>
            <w:r w:rsidRPr="00EE693A">
              <w:rPr>
                <w:rStyle w:val="20"/>
                <w:rFonts w:eastAsiaTheme="minorHAnsi"/>
              </w:rPr>
              <w:t>В течение учебного года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85" w:lineRule="exact"/>
              <w:rPr>
                <w:rStyle w:val="20"/>
                <w:rFonts w:eastAsiaTheme="minorHAnsi"/>
              </w:rPr>
            </w:pPr>
            <w:r w:rsidRPr="00EE693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Выстроена системная работа с обучающимися по результатам КДР </w:t>
            </w:r>
            <w:r w:rsidRPr="00EE693A">
              <w:rPr>
                <w:rStyle w:val="20"/>
                <w:rFonts w:eastAsiaTheme="minorHAnsi"/>
              </w:rPr>
              <w:t xml:space="preserve"> на </w:t>
            </w:r>
            <w:r w:rsidRPr="00EE693A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основе применения современных педагогических технологий: теория развития критического мышления, коллективный способ обучения,  активные методы обучения и др.)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ШМО, педагоги</w:t>
            </w:r>
          </w:p>
        </w:tc>
      </w:tr>
      <w:tr w:rsidR="00442C00" w:rsidRPr="00EE693A" w:rsidTr="00442C00">
        <w:trPr>
          <w:trHeight w:hRule="exact" w:val="1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 xml:space="preserve">   4.8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80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eastAsia="Arial Unicode MS" w:hAnsi="Times New Roman" w:cs="Times New Roman"/>
                <w:sz w:val="24"/>
                <w:szCs w:val="24"/>
              </w:rPr>
              <w:t>Проведение школьных декадников, направленных на формирование функциональной грамотности обучающихся, а также на развитие профессиональных навыков педагогов по вопросам формирования функциональной грамотности обучающихся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jc w:val="center"/>
              <w:rPr>
                <w:rStyle w:val="20"/>
                <w:rFonts w:eastAsiaTheme="minorHAnsi"/>
              </w:rPr>
            </w:pPr>
            <w:r w:rsidRPr="00EE693A">
              <w:rPr>
                <w:rStyle w:val="20"/>
                <w:rFonts w:eastAsiaTheme="minorHAnsi"/>
              </w:rPr>
              <w:t>В течение учебного года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Default="00442C00" w:rsidP="00442C00">
            <w:pPr>
              <w:spacing w:line="285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eastAsia="Arial Unicode MS" w:hAnsi="Times New Roman" w:cs="Times New Roman"/>
                <w:sz w:val="24"/>
                <w:szCs w:val="24"/>
              </w:rPr>
              <w:t>В ОУ прошли декадники по ФГ, включившие в себя мероприятия по формированию ФГ обучающихся, а также методические мероприятия для педагогов по вопросам формирования ФГ обучающихся</w:t>
            </w:r>
            <w:r>
              <w:t xml:space="preserve"> </w:t>
            </w:r>
          </w:p>
          <w:p w:rsidR="00442C00" w:rsidRDefault="00442C00" w:rsidP="00442C00">
            <w:pPr>
              <w:spacing w:line="285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42C00" w:rsidRPr="00EE693A" w:rsidRDefault="00442C00" w:rsidP="00442C00">
            <w:pPr>
              <w:spacing w:line="285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умения ФГ, </w:t>
            </w:r>
          </w:p>
          <w:p w:rsidR="00442C00" w:rsidRPr="00EE693A" w:rsidRDefault="00442C00" w:rsidP="00442C00">
            <w:pPr>
              <w:spacing w:line="285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педагоги совершенствуют работу по </w:t>
            </w:r>
          </w:p>
          <w:p w:rsidR="00442C00" w:rsidRPr="00EE693A" w:rsidRDefault="00442C00" w:rsidP="00442C00">
            <w:pPr>
              <w:spacing w:line="285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формированию ФГ.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ШМО, педагоги</w:t>
            </w:r>
          </w:p>
        </w:tc>
      </w:tr>
      <w:tr w:rsidR="00442C00" w:rsidRPr="00EE693A" w:rsidTr="00442C00">
        <w:trPr>
          <w:trHeight w:hRule="exact" w:val="18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4.9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Анализ реализации планов мероприятий (муниципального, школьных), направленных на формирование и оценку функциональной грамотности</w:t>
            </w:r>
            <w:r>
              <w:rPr>
                <w:rStyle w:val="20"/>
                <w:rFonts w:eastAsiaTheme="minorHAnsi"/>
              </w:rPr>
              <w:t xml:space="preserve"> </w:t>
            </w:r>
            <w:r w:rsidRPr="00EE693A">
              <w:rPr>
                <w:rStyle w:val="20"/>
                <w:rFonts w:eastAsiaTheme="minorHAnsi"/>
              </w:rPr>
              <w:t>обучающихся общеобразовательных организаций, на 2021/22 учебный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июль - август 2022 года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Style w:val="20"/>
                <w:rFonts w:eastAsiaTheme="minorHAnsi"/>
              </w:rPr>
              <w:t>По итогам анализа сформирована аналитическая записка; разработан план мероприятий, направленных на формирование и оценку функциональной грамотности обучающихся общеобразовательных организаций, на 2022/23 учебный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00" w:rsidRPr="00EE693A" w:rsidRDefault="00442C00" w:rsidP="00442C00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</w:rPr>
              <w:t>директор</w:t>
            </w:r>
            <w:r w:rsidRPr="00EE693A">
              <w:rPr>
                <w:rStyle w:val="20"/>
                <w:rFonts w:eastAsiaTheme="minorHAnsi"/>
              </w:rPr>
              <w:t xml:space="preserve"> ОУ</w:t>
            </w:r>
            <w:r>
              <w:rPr>
                <w:rStyle w:val="20"/>
                <w:rFonts w:eastAsiaTheme="minorHAnsi"/>
              </w:rPr>
              <w:t>,</w:t>
            </w: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УВР, руководители ШМО</w:t>
            </w:r>
          </w:p>
        </w:tc>
      </w:tr>
    </w:tbl>
    <w:p w:rsidR="00145619" w:rsidRPr="00EE693A" w:rsidRDefault="00145619" w:rsidP="00145619">
      <w:pPr>
        <w:rPr>
          <w:rFonts w:ascii="Times New Roman" w:hAnsi="Times New Roman" w:cs="Times New Roman"/>
          <w:sz w:val="24"/>
          <w:szCs w:val="24"/>
        </w:rPr>
        <w:sectPr w:rsidR="00145619" w:rsidRPr="00EE69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5619" w:rsidRPr="00EE693A" w:rsidRDefault="00145619" w:rsidP="00145619">
      <w:pPr>
        <w:pStyle w:val="a6"/>
        <w:framePr w:wrap="none" w:vAnchor="page" w:hAnchor="page" w:x="8485" w:y="644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EE693A"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145619" w:rsidRDefault="00145619" w:rsidP="00145619">
      <w:pPr>
        <w:rPr>
          <w:rFonts w:ascii="Times New Roman" w:hAnsi="Times New Roman" w:cs="Times New Roman"/>
          <w:sz w:val="24"/>
          <w:szCs w:val="24"/>
        </w:rPr>
      </w:pPr>
    </w:p>
    <w:p w:rsidR="00442C00" w:rsidRDefault="00442C00" w:rsidP="00145619">
      <w:pPr>
        <w:rPr>
          <w:rFonts w:ascii="Times New Roman" w:hAnsi="Times New Roman" w:cs="Times New Roman"/>
          <w:sz w:val="24"/>
          <w:szCs w:val="24"/>
        </w:rPr>
      </w:pPr>
    </w:p>
    <w:p w:rsidR="00442C00" w:rsidRPr="00EE693A" w:rsidRDefault="00442C00" w:rsidP="00442C00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E693A">
        <w:rPr>
          <w:rFonts w:ascii="Times New Roman" w:hAnsi="Times New Roman" w:cs="Times New Roman"/>
          <w:sz w:val="24"/>
          <w:szCs w:val="24"/>
        </w:rPr>
        <w:t>Сокращения, использованные в плане:</w:t>
      </w:r>
    </w:p>
    <w:p w:rsidR="00442C00" w:rsidRPr="00EE693A" w:rsidRDefault="00442C00" w:rsidP="00442C00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442C00" w:rsidRPr="00EE693A" w:rsidRDefault="00442C00" w:rsidP="00442C00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E693A">
        <w:rPr>
          <w:rFonts w:ascii="Times New Roman" w:hAnsi="Times New Roman" w:cs="Times New Roman"/>
          <w:sz w:val="24"/>
          <w:szCs w:val="24"/>
        </w:rPr>
        <w:t>ФГ- функциональная грамотность</w:t>
      </w:r>
    </w:p>
    <w:p w:rsidR="00442C00" w:rsidRPr="00EE693A" w:rsidRDefault="00442C00" w:rsidP="00442C00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E693A">
        <w:rPr>
          <w:rFonts w:ascii="Times New Roman" w:hAnsi="Times New Roman" w:cs="Times New Roman"/>
          <w:sz w:val="24"/>
          <w:szCs w:val="24"/>
        </w:rPr>
        <w:t>ИСРО - федеральное государственное бюджетное научное учреждение «Институт стратегии развития образования Российской академии образования»</w:t>
      </w:r>
    </w:p>
    <w:p w:rsidR="00442C00" w:rsidRPr="00EE693A" w:rsidRDefault="00442C00" w:rsidP="00442C00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E693A">
        <w:rPr>
          <w:rFonts w:ascii="Times New Roman" w:hAnsi="Times New Roman" w:cs="Times New Roman"/>
          <w:sz w:val="24"/>
          <w:szCs w:val="24"/>
        </w:rPr>
        <w:t>КДР - краевая диагностическая работа</w:t>
      </w:r>
    </w:p>
    <w:p w:rsidR="00442C00" w:rsidRPr="00EE693A" w:rsidRDefault="00442C00" w:rsidP="00442C00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442C00" w:rsidRPr="00EE693A" w:rsidRDefault="00442C00" w:rsidP="00442C00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E693A">
        <w:rPr>
          <w:rFonts w:ascii="Times New Roman" w:hAnsi="Times New Roman" w:cs="Times New Roman"/>
          <w:sz w:val="24"/>
          <w:szCs w:val="24"/>
        </w:rPr>
        <w:t>КК ИПК - 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</w:t>
      </w:r>
    </w:p>
    <w:p w:rsidR="00442C00" w:rsidRPr="00EE693A" w:rsidRDefault="00442C00" w:rsidP="00442C00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442C00" w:rsidRPr="00EE693A" w:rsidRDefault="00442C00" w:rsidP="00442C00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E693A">
        <w:rPr>
          <w:rFonts w:ascii="Times New Roman" w:hAnsi="Times New Roman" w:cs="Times New Roman"/>
          <w:sz w:val="24"/>
          <w:szCs w:val="24"/>
        </w:rPr>
        <w:t>ОУ- образовательные учреждения</w:t>
      </w:r>
    </w:p>
    <w:p w:rsidR="00442C00" w:rsidRPr="00EE693A" w:rsidRDefault="00442C00" w:rsidP="00442C00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E693A">
        <w:rPr>
          <w:rFonts w:ascii="Times New Roman" w:hAnsi="Times New Roman" w:cs="Times New Roman"/>
          <w:sz w:val="24"/>
          <w:szCs w:val="24"/>
        </w:rPr>
        <w:t>РГ – рабочая группа</w:t>
      </w:r>
    </w:p>
    <w:p w:rsidR="00442C00" w:rsidRPr="00EE693A" w:rsidRDefault="00442C00" w:rsidP="00442C00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E693A">
        <w:rPr>
          <w:rFonts w:ascii="Times New Roman" w:hAnsi="Times New Roman" w:cs="Times New Roman"/>
          <w:sz w:val="24"/>
          <w:szCs w:val="24"/>
        </w:rPr>
        <w:t>РАОП - региональный атлас образовательных практик</w:t>
      </w:r>
    </w:p>
    <w:p w:rsidR="00442C00" w:rsidRPr="00EE693A" w:rsidRDefault="00442C00" w:rsidP="00442C00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442C00" w:rsidRPr="00EE693A" w:rsidRDefault="00442C00" w:rsidP="00442C00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E693A">
        <w:rPr>
          <w:rFonts w:ascii="Times New Roman" w:hAnsi="Times New Roman" w:cs="Times New Roman"/>
          <w:sz w:val="24"/>
          <w:szCs w:val="24"/>
        </w:rPr>
        <w:t>ЦОКО - краевое государственное казенное специализированное учреждение «Центр оценки качества образования»</w:t>
      </w:r>
    </w:p>
    <w:p w:rsidR="00442C00" w:rsidRPr="00EE693A" w:rsidRDefault="00442C00" w:rsidP="00442C00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442C00" w:rsidRPr="00EE693A" w:rsidRDefault="00442C00" w:rsidP="00442C00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E693A">
        <w:rPr>
          <w:rFonts w:ascii="Times New Roman" w:hAnsi="Times New Roman" w:cs="Times New Roman"/>
          <w:sz w:val="24"/>
          <w:szCs w:val="24"/>
        </w:rPr>
        <w:t>ЦНППМ - центр непрерывного повышения профессионального мастерства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</w:t>
      </w:r>
    </w:p>
    <w:p w:rsidR="00442C00" w:rsidRPr="00EE693A" w:rsidRDefault="00442C00" w:rsidP="00145619">
      <w:pPr>
        <w:rPr>
          <w:rFonts w:ascii="Times New Roman" w:hAnsi="Times New Roman" w:cs="Times New Roman"/>
          <w:sz w:val="24"/>
          <w:szCs w:val="24"/>
        </w:rPr>
        <w:sectPr w:rsidR="00442C00" w:rsidRPr="00EE69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5619" w:rsidRPr="00EE693A" w:rsidRDefault="00145619" w:rsidP="00145619">
      <w:pPr>
        <w:pStyle w:val="a6"/>
        <w:framePr w:wrap="none" w:vAnchor="page" w:hAnchor="page" w:x="8480" w:y="644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EE693A">
        <w:rPr>
          <w:rFonts w:ascii="Times New Roman" w:hAnsi="Times New Roman" w:cs="Times New Roman"/>
          <w:sz w:val="24"/>
          <w:szCs w:val="24"/>
        </w:rPr>
        <w:lastRenderedPageBreak/>
        <w:t>9</w:t>
      </w:r>
    </w:p>
    <w:p w:rsidR="00145619" w:rsidRPr="00EE693A" w:rsidRDefault="00145619" w:rsidP="00442C00">
      <w:pPr>
        <w:rPr>
          <w:rFonts w:ascii="Times New Roman" w:hAnsi="Times New Roman" w:cs="Times New Roman"/>
          <w:sz w:val="24"/>
          <w:szCs w:val="24"/>
        </w:rPr>
      </w:pPr>
    </w:p>
    <w:sectPr w:rsidR="00145619" w:rsidRPr="00EE693A" w:rsidSect="001456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87E" w:rsidRDefault="00E4387E" w:rsidP="00CA7068">
      <w:pPr>
        <w:spacing w:after="0" w:line="240" w:lineRule="auto"/>
      </w:pPr>
      <w:r>
        <w:separator/>
      </w:r>
    </w:p>
  </w:endnote>
  <w:endnote w:type="continuationSeparator" w:id="1">
    <w:p w:rsidR="00E4387E" w:rsidRDefault="00E4387E" w:rsidP="00CA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87E" w:rsidRDefault="00E4387E" w:rsidP="00CA7068">
      <w:pPr>
        <w:spacing w:after="0" w:line="240" w:lineRule="auto"/>
      </w:pPr>
      <w:r>
        <w:separator/>
      </w:r>
    </w:p>
  </w:footnote>
  <w:footnote w:type="continuationSeparator" w:id="1">
    <w:p w:rsidR="00E4387E" w:rsidRDefault="00E4387E" w:rsidP="00CA7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B028F"/>
    <w:multiLevelType w:val="hybridMultilevel"/>
    <w:tmpl w:val="436E2068"/>
    <w:lvl w:ilvl="0" w:tplc="A3321C5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619"/>
    <w:rsid w:val="00145619"/>
    <w:rsid w:val="00442C00"/>
    <w:rsid w:val="00477470"/>
    <w:rsid w:val="00712464"/>
    <w:rsid w:val="007333DD"/>
    <w:rsid w:val="00B21A1C"/>
    <w:rsid w:val="00B61D3C"/>
    <w:rsid w:val="00CA7068"/>
    <w:rsid w:val="00E4387E"/>
    <w:rsid w:val="00EB0A09"/>
    <w:rsid w:val="00EE46ED"/>
    <w:rsid w:val="00EE693A"/>
    <w:rsid w:val="00FD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619"/>
    <w:rPr>
      <w:rFonts w:ascii="Tahoma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rsid w:val="001456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145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4561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145619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5">
    <w:name w:val="Колонтитул_"/>
    <w:basedOn w:val="a0"/>
    <w:link w:val="a6"/>
    <w:rsid w:val="00145619"/>
    <w:rPr>
      <w:rFonts w:ascii="Calibri" w:eastAsia="Calibri" w:hAnsi="Calibri" w:cs="Calibri"/>
      <w:shd w:val="clear" w:color="auto" w:fill="FFFFFF"/>
    </w:rPr>
  </w:style>
  <w:style w:type="paragraph" w:customStyle="1" w:styleId="30">
    <w:name w:val="Заголовок №3"/>
    <w:basedOn w:val="a"/>
    <w:link w:val="3"/>
    <w:rsid w:val="00145619"/>
    <w:pPr>
      <w:widowControl w:val="0"/>
      <w:shd w:val="clear" w:color="auto" w:fill="FFFFFF"/>
      <w:spacing w:before="420" w:after="12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145619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</w:rPr>
  </w:style>
  <w:style w:type="character" w:customStyle="1" w:styleId="2105pt">
    <w:name w:val="Основной текст (2) + 10;5 pt;Не полужирный"/>
    <w:basedOn w:val="a0"/>
    <w:rsid w:val="00FD6F5B"/>
  </w:style>
  <w:style w:type="character" w:customStyle="1" w:styleId="31">
    <w:name w:val="Основной текст (3)_"/>
    <w:basedOn w:val="a0"/>
    <w:link w:val="32"/>
    <w:rsid w:val="004774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77470"/>
    <w:pPr>
      <w:widowControl w:val="0"/>
      <w:shd w:val="clear" w:color="auto" w:fill="FFFFFF"/>
      <w:spacing w:after="0" w:line="35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CA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7068"/>
  </w:style>
  <w:style w:type="paragraph" w:styleId="a9">
    <w:name w:val="footer"/>
    <w:basedOn w:val="a"/>
    <w:link w:val="aa"/>
    <w:uiPriority w:val="99"/>
    <w:semiHidden/>
    <w:unhideWhenUsed/>
    <w:rsid w:val="00CA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7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9007">
          <w:marLeft w:val="363"/>
          <w:marRight w:val="363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354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3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847228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85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414799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83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793396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03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000293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119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272745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26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752941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49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991332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11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586908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56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334825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08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443931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98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230567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4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65919-7160-4E03-AAAC-C9997940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dcterms:created xsi:type="dcterms:W3CDTF">2021-11-30T10:29:00Z</dcterms:created>
  <dcterms:modified xsi:type="dcterms:W3CDTF">2021-12-01T11:43:00Z</dcterms:modified>
</cp:coreProperties>
</file>