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B5" w:rsidRPr="00E51AB5" w:rsidRDefault="00E51AB5" w:rsidP="00E51A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 детства закладывается фундамент будущей личности, гражданина своей страны. Одна из главных задач, стоящих перед педагогом – способствовать воспитанию любви к Родине, к родному краю, к своему народу. Эти чувства, из которых может вырасти патриотизм, формируются в условиях семьи, в коллективе сверстников, в школе.</w:t>
      </w:r>
    </w:p>
    <w:p w:rsidR="00E51AB5" w:rsidRPr="00E51AB5" w:rsidRDefault="00E51AB5" w:rsidP="00E51A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Патриотическое воспитание школьников должно стать той объединяющей силой, которая сможет вырастить поколение настоящих патриотов, любящих свою Родину не на словах, а на деле. Поэтому работа с детьми в области формирования патриотизма является актуальной задачей в настоящее время. </w:t>
      </w:r>
      <w:r w:rsidR="007E68CD" w:rsidRPr="00E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чувство, которое делает народ и каждого человека ответственным за жизнь страны. Без патриотизма нет такой ответственности. </w:t>
      </w:r>
      <w:r w:rsidRPr="00E5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патриота своей Родины – ответственная и сложная задача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1AB5" w:rsidRDefault="00E51AB5" w:rsidP="00E51AB5">
      <w:pPr>
        <w:spacing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Целью моей педагогической деятельности как учителя истории и обществознания является: воспитание человека – патриота своей страны, уважающего национальные и общечеловеческие ценности, осознающего непреходящие ценности культуры, природы и необходимость защиты окружающей среды.</w:t>
      </w:r>
    </w:p>
    <w:p w:rsidR="00E51AB5" w:rsidRDefault="00E51AB5" w:rsidP="00E51AB5">
      <w:pPr>
        <w:spacing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рамках достижения этих целей осуществляю: формирование возникновения и развития интереса к истории у большинства учеников, использую информационно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оммуникативные технологии на своих уроках, осуществляю подготовку учащихся к сдаче экзаменов в форме ОГЭ по истории и обществознанию, организую предметные мероприятия уровня образовательного учреждения.</w:t>
      </w:r>
    </w:p>
    <w:p w:rsidR="00E51AB5" w:rsidRDefault="00E51AB5" w:rsidP="00E51AB5">
      <w:pPr>
        <w:pStyle w:val="c6"/>
        <w:shd w:val="clear" w:color="auto" w:fill="FFFFFF"/>
        <w:spacing w:before="0" w:beforeAutospacing="0" w:after="0" w:afterAutospacing="0"/>
        <w:ind w:firstLine="113"/>
        <w:jc w:val="both"/>
        <w:rPr>
          <w:rStyle w:val="c3"/>
          <w:color w:val="000000"/>
        </w:rPr>
      </w:pPr>
      <w:r>
        <w:rPr>
          <w:color w:val="000000"/>
          <w:shd w:val="clear" w:color="auto" w:fill="FFFFFF"/>
        </w:rPr>
        <w:t xml:space="preserve">    О</w:t>
      </w:r>
      <w:r w:rsidRPr="00287757">
        <w:rPr>
          <w:color w:val="000000"/>
          <w:shd w:val="clear" w:color="auto" w:fill="FFFFFF"/>
        </w:rPr>
        <w:t>рганизую познавательную деятельность учащихся через различные формы внеклассной работы по истории. Постоянно провожу классные часы, посвященные  памятным датам по истории России. Такие как, например,</w:t>
      </w:r>
      <w:r>
        <w:rPr>
          <w:color w:val="000000"/>
          <w:shd w:val="clear" w:color="auto" w:fill="FFFFFF"/>
        </w:rPr>
        <w:t xml:space="preserve"> «Битва под Москвой», «</w:t>
      </w:r>
      <w:r w:rsidRPr="00287757">
        <w:rPr>
          <w:color w:val="000000"/>
          <w:shd w:val="clear" w:color="auto" w:fill="FFFFFF"/>
        </w:rPr>
        <w:t>Сталинградская битва», «Блокада Ленинграда», «Урок Победы», «Их провожала в бой Сибирь», «М</w:t>
      </w:r>
      <w:proofErr w:type="gramStart"/>
      <w:r w:rsidRPr="00287757">
        <w:rPr>
          <w:color w:val="000000"/>
          <w:shd w:val="clear" w:color="auto" w:fill="FFFFFF"/>
        </w:rPr>
        <w:t>ы-</w:t>
      </w:r>
      <w:proofErr w:type="gramEnd"/>
      <w:r w:rsidRPr="00287757">
        <w:rPr>
          <w:color w:val="000000"/>
          <w:shd w:val="clear" w:color="auto" w:fill="FFFFFF"/>
        </w:rPr>
        <w:t xml:space="preserve"> патриоты России».Участвую в предметных неделях. В рамках предметной недели я проводила историческую игру «Я</w:t>
      </w:r>
      <w:r>
        <w:rPr>
          <w:color w:val="000000"/>
          <w:shd w:val="clear" w:color="auto" w:fill="FFFFFF"/>
        </w:rPr>
        <w:t xml:space="preserve"> </w:t>
      </w:r>
      <w:r w:rsidRPr="00287757">
        <w:rPr>
          <w:color w:val="000000"/>
          <w:shd w:val="clear" w:color="auto" w:fill="FFFFFF"/>
        </w:rPr>
        <w:t>- историк»</w:t>
      </w:r>
      <w:proofErr w:type="gramStart"/>
      <w:r w:rsidRPr="00287757">
        <w:rPr>
          <w:color w:val="000000"/>
          <w:shd w:val="clear" w:color="auto" w:fill="FFFFFF"/>
        </w:rPr>
        <w:t xml:space="preserve"> </w:t>
      </w:r>
      <w:r w:rsidR="007E68CD">
        <w:rPr>
          <w:color w:val="000000"/>
          <w:shd w:val="clear" w:color="auto" w:fill="FFFFFF"/>
        </w:rPr>
        <w:t>.</w:t>
      </w:r>
      <w:proofErr w:type="gramEnd"/>
      <w:r w:rsidRPr="00287757">
        <w:rPr>
          <w:rStyle w:val="c3"/>
          <w:color w:val="000000"/>
        </w:rPr>
        <w:t>Своими увлекательными формами внеурочная работа вызывает определенный эмоциональный настрой, является мощным рычагом мотивации учения.</w:t>
      </w:r>
      <w:r w:rsidR="007E68CD">
        <w:rPr>
          <w:rStyle w:val="c3"/>
          <w:color w:val="000000"/>
        </w:rPr>
        <w:t xml:space="preserve"> Например, организуя классный час </w:t>
      </w:r>
      <w:r w:rsidR="007E68CD" w:rsidRPr="00287757">
        <w:rPr>
          <w:color w:val="000000"/>
          <w:shd w:val="clear" w:color="auto" w:fill="FFFFFF"/>
        </w:rPr>
        <w:t>«Их провожала в бой Сибирь»,</w:t>
      </w:r>
      <w:r w:rsidR="00BE3978">
        <w:rPr>
          <w:color w:val="000000"/>
          <w:shd w:val="clear" w:color="auto" w:fill="FFFFFF"/>
        </w:rPr>
        <w:t xml:space="preserve"> я поставила перед собой следующие задачи:</w:t>
      </w:r>
    </w:p>
    <w:p w:rsidR="007E68CD" w:rsidRPr="00DB1656" w:rsidRDefault="007E68CD" w:rsidP="007E68CD">
      <w:pPr>
        <w:rPr>
          <w:rFonts w:ascii="Times New Roman" w:eastAsia="Calibri" w:hAnsi="Times New Roman" w:cs="Times New Roman"/>
          <w:sz w:val="24"/>
          <w:szCs w:val="24"/>
        </w:rPr>
      </w:pPr>
      <w:r w:rsidRPr="00DB1656">
        <w:rPr>
          <w:rFonts w:ascii="Times New Roman" w:eastAsia="Calibri" w:hAnsi="Times New Roman" w:cs="Times New Roman"/>
          <w:sz w:val="24"/>
          <w:szCs w:val="24"/>
        </w:rPr>
        <w:t>1.Показать роль  защитника, воинскую доблесть, несгибаемое мужество и стойкость русского народа, акцентируя внимание на своих земляках – красноярцах;</w:t>
      </w:r>
    </w:p>
    <w:p w:rsidR="007E68CD" w:rsidRPr="00DB1656" w:rsidRDefault="007E68CD" w:rsidP="007E68CD">
      <w:pPr>
        <w:rPr>
          <w:rFonts w:ascii="Times New Roman" w:eastAsia="Calibri" w:hAnsi="Times New Roman" w:cs="Times New Roman"/>
          <w:sz w:val="24"/>
          <w:szCs w:val="24"/>
        </w:rPr>
      </w:pPr>
      <w:r w:rsidRPr="00DB1656">
        <w:rPr>
          <w:rFonts w:ascii="Times New Roman" w:eastAsia="Calibri" w:hAnsi="Times New Roman" w:cs="Times New Roman"/>
          <w:sz w:val="24"/>
          <w:szCs w:val="24"/>
        </w:rPr>
        <w:t>2.раскрыть историю боевых событий;</w:t>
      </w:r>
    </w:p>
    <w:p w:rsidR="007E68CD" w:rsidRDefault="007E68CD" w:rsidP="007E68CD">
      <w:pPr>
        <w:rPr>
          <w:rFonts w:ascii="Times New Roman" w:hAnsi="Times New Roman"/>
          <w:sz w:val="24"/>
          <w:szCs w:val="24"/>
        </w:rPr>
      </w:pPr>
      <w:r w:rsidRPr="00DB1656">
        <w:rPr>
          <w:rFonts w:ascii="Times New Roman" w:eastAsia="Calibri" w:hAnsi="Times New Roman" w:cs="Times New Roman"/>
          <w:sz w:val="24"/>
          <w:szCs w:val="24"/>
        </w:rPr>
        <w:t>3.сохранять память об истории прошлого.</w:t>
      </w:r>
    </w:p>
    <w:p w:rsidR="00BE3978" w:rsidRDefault="00BE3978" w:rsidP="007E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Pr="00BE3978">
        <w:rPr>
          <w:rFonts w:ascii="Times New Roman" w:eastAsia="Calibri" w:hAnsi="Times New Roman" w:cs="Times New Roman"/>
          <w:sz w:val="24"/>
          <w:szCs w:val="24"/>
        </w:rPr>
        <w:t>классный час  посвящён дню памяти жертв фашизма, а если быть точнее, то нашим землякам – красноярцам.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978">
        <w:rPr>
          <w:rFonts w:ascii="Times New Roman" w:eastAsia="Calibri" w:hAnsi="Times New Roman" w:cs="Times New Roman"/>
          <w:sz w:val="24"/>
          <w:szCs w:val="24"/>
        </w:rPr>
        <w:t>В этом году исполняется 75 - лет со дня формирования 78 Добровольческой Сталинской бригады сибиряков – красноярцев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8CD" w:rsidRPr="00287757" w:rsidRDefault="00BE3978" w:rsidP="00BE3978">
      <w:pPr>
        <w:rPr>
          <w:rStyle w:val="c3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час </w:t>
      </w:r>
      <w:r w:rsidRPr="00BE3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</w:t>
      </w:r>
      <w:proofErr w:type="gramStart"/>
      <w:r w:rsidRPr="00BE3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 w:rsidRPr="00BE3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патриоты России»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нас в школе закончился тем, что мы все вместе исполнили гимн РФ. Я считаю, что каждый россиянин должен знать свой гимн, свою символику страны.</w:t>
      </w:r>
      <w:r w:rsidRPr="00287757">
        <w:rPr>
          <w:rStyle w:val="c3"/>
          <w:color w:val="000000"/>
        </w:rPr>
        <w:t xml:space="preserve"> </w:t>
      </w:r>
    </w:p>
    <w:p w:rsidR="00E51AB5" w:rsidRDefault="00E51AB5" w:rsidP="00E51AB5">
      <w:pPr>
        <w:shd w:val="clear" w:color="auto" w:fill="FFFFFF"/>
        <w:spacing w:after="138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757">
        <w:rPr>
          <w:rFonts w:ascii="Times New Roman" w:hAnsi="Times New Roman" w:cs="Times New Roman"/>
          <w:color w:val="000000" w:themeColor="text1"/>
          <w:sz w:val="24"/>
          <w:szCs w:val="24"/>
        </w:rPr>
        <w:t>Ещё я использую в своей работе показ исторических фильмов при изучении</w:t>
      </w:r>
      <w:proofErr w:type="gramStart"/>
      <w:r w:rsidRPr="0028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287757">
        <w:rPr>
          <w:rFonts w:ascii="Times New Roman" w:hAnsi="Times New Roman" w:cs="Times New Roman"/>
          <w:color w:val="000000" w:themeColor="text1"/>
          <w:sz w:val="24"/>
          <w:szCs w:val="24"/>
        </w:rPr>
        <w:t>торой мировой войны, Великой Отечественной войны 1941-1945 гг., Российской революции 1917 года, а также при изучении исторических личностей: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вана Грозного, Бориса Годунова, </w:t>
      </w:r>
      <w:r w:rsidRPr="0028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Петра </w:t>
      </w:r>
      <w:r w:rsidRPr="002877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8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,Екатерины </w:t>
      </w:r>
      <w:r w:rsidRPr="002877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28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Павла </w:t>
      </w:r>
      <w:r w:rsidRPr="002877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87757">
        <w:rPr>
          <w:rFonts w:ascii="Times New Roman" w:hAnsi="Times New Roman" w:cs="Times New Roman"/>
          <w:color w:val="000000" w:themeColor="text1"/>
          <w:sz w:val="24"/>
          <w:szCs w:val="24"/>
        </w:rPr>
        <w:t>, Александра</w:t>
      </w:r>
      <w:proofErr w:type="gramStart"/>
      <w:r w:rsidRPr="002877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gramEnd"/>
      <w:r w:rsidRPr="0028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других. </w:t>
      </w:r>
    </w:p>
    <w:p w:rsidR="00E51AB5" w:rsidRDefault="00E51AB5" w:rsidP="00E51AB5">
      <w:pPr>
        <w:pStyle w:val="c6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 w:rsidRPr="003C7243">
        <w:rPr>
          <w:color w:val="000000"/>
        </w:rPr>
        <w:t>Моя гражданская позиция выражается в том, что</w:t>
      </w:r>
      <w:r w:rsidR="007E68CD">
        <w:rPr>
          <w:color w:val="000000"/>
        </w:rPr>
        <w:t xml:space="preserve"> я</w:t>
      </w:r>
      <w:r w:rsidRPr="003C7243">
        <w:rPr>
          <w:color w:val="000000"/>
        </w:rPr>
        <w:t xml:space="preserve"> </w:t>
      </w:r>
      <w:r w:rsidR="007E68CD">
        <w:rPr>
          <w:color w:val="000000"/>
        </w:rPr>
        <w:t xml:space="preserve">принимаю участие в </w:t>
      </w:r>
      <w:r w:rsidRPr="003C7243">
        <w:rPr>
          <w:color w:val="000000"/>
        </w:rPr>
        <w:t>организации Дней Памяти,</w:t>
      </w:r>
      <w:r w:rsidR="007E68CD">
        <w:rPr>
          <w:color w:val="000000"/>
        </w:rPr>
        <w:t xml:space="preserve"> участие</w:t>
      </w:r>
      <w:r>
        <w:rPr>
          <w:color w:val="000000"/>
        </w:rPr>
        <w:t xml:space="preserve"> в митингах, посвященных Дню Победы,</w:t>
      </w:r>
      <w:r w:rsidRPr="003C7243">
        <w:rPr>
          <w:color w:val="000000"/>
        </w:rPr>
        <w:t xml:space="preserve"> мы устраиваем с учениками весьма эмоциональные дискуссии об исторической роли России, о будущем нашей Родины, о месте России в современном мире, постоянно обсуждаем последние новости телевидения. В результате таких дискуссий приходит живое понимание личной ответственности за процветание своей страны. Моя деятельность направлена на воспитание патриотических чувств подрастающего поколения, формированию национального самосознания, активной гражданской позиции, приобщению детей к национальной культуре и героическому прошлому нашей Родины.</w:t>
      </w:r>
      <w:r>
        <w:rPr>
          <w:color w:val="000000"/>
        </w:rPr>
        <w:t xml:space="preserve"> </w:t>
      </w:r>
      <w:r w:rsidRPr="00287757">
        <w:rPr>
          <w:color w:val="000000"/>
        </w:rPr>
        <w:t>Весной 2016 года участвовала в акции «Всероссийский тест по истории ВО</w:t>
      </w:r>
      <w:r>
        <w:rPr>
          <w:color w:val="000000"/>
        </w:rPr>
        <w:t>В». Цель акции – сохранить и пре</w:t>
      </w:r>
      <w:r w:rsidRPr="00287757">
        <w:rPr>
          <w:color w:val="000000"/>
        </w:rPr>
        <w:t>умножить знания россиян о важнейшем событии в истории нашей страны на сайте КДГР</w:t>
      </w:r>
      <w:proofErr w:type="gramStart"/>
      <w:r w:rsidRPr="00287757">
        <w:rPr>
          <w:color w:val="000000"/>
        </w:rPr>
        <w:t>.Р</w:t>
      </w:r>
      <w:proofErr w:type="gramEnd"/>
      <w:r w:rsidRPr="00287757">
        <w:rPr>
          <w:color w:val="000000"/>
        </w:rPr>
        <w:t xml:space="preserve">Ф   </w:t>
      </w:r>
    </w:p>
    <w:p w:rsidR="00E51AB5" w:rsidRPr="00287757" w:rsidRDefault="00E51AB5" w:rsidP="00E51AB5">
      <w:pPr>
        <w:shd w:val="clear" w:color="auto" w:fill="FFFFFF"/>
        <w:spacing w:after="138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AB5" w:rsidRPr="009C0F95" w:rsidRDefault="00E51AB5" w:rsidP="00E51AB5">
      <w:pPr>
        <w:spacing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C54" w:rsidRDefault="00923C54"/>
    <w:sectPr w:rsidR="00923C54" w:rsidSect="0092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1AB5"/>
    <w:rsid w:val="007E68CD"/>
    <w:rsid w:val="00923C54"/>
    <w:rsid w:val="00BE3978"/>
    <w:rsid w:val="00E5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1AB5"/>
  </w:style>
  <w:style w:type="paragraph" w:customStyle="1" w:styleId="c6">
    <w:name w:val="c6"/>
    <w:basedOn w:val="a"/>
    <w:rsid w:val="00E5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1</cp:revision>
  <dcterms:created xsi:type="dcterms:W3CDTF">2017-06-03T09:24:00Z</dcterms:created>
  <dcterms:modified xsi:type="dcterms:W3CDTF">2017-06-03T09:53:00Z</dcterms:modified>
</cp:coreProperties>
</file>